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51"/>
        <w:tblW w:w="9014" w:type="dxa"/>
        <w:tblLook w:val="04A0" w:firstRow="1" w:lastRow="0" w:firstColumn="1" w:lastColumn="0" w:noHBand="0" w:noVBand="1"/>
      </w:tblPr>
      <w:tblGrid>
        <w:gridCol w:w="4508"/>
        <w:gridCol w:w="4506"/>
      </w:tblGrid>
      <w:tr w:rsidR="00DE1996" w:rsidRPr="000B5B82" w14:paraId="6A68CFCB" w14:textId="77777777" w:rsidTr="004422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14:paraId="0DEED4BA" w14:textId="77777777" w:rsidR="00DE1996" w:rsidRPr="00442279" w:rsidRDefault="008C4CCE" w:rsidP="00C23F30">
            <w:pPr>
              <w:spacing w:after="0" w:line="240" w:lineRule="auto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>OBRAZAC</w:t>
            </w:r>
          </w:p>
          <w:p w14:paraId="08A88F49" w14:textId="60C2B189" w:rsidR="000D58E1" w:rsidRDefault="005C79FC" w:rsidP="00C23F30">
            <w:pPr>
              <w:spacing w:after="0" w:line="240" w:lineRule="auto"/>
              <w:jc w:val="center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Sudjelovanje javnosti u postupku javnog e-savjetovanja na internetskoj stranici Društva o nacrtu Odluke o </w:t>
            </w:r>
            <w:r w:rsidR="00A25C2B">
              <w:rPr>
                <w:rFonts w:ascii="Arial Narrow" w:hAnsi="Arial Narrow"/>
                <w:color w:val="auto"/>
                <w:sz w:val="24"/>
                <w:szCs w:val="24"/>
              </w:rPr>
              <w:t>naknadi za razvoj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  za razdoblje 202</w:t>
            </w:r>
            <w:r w:rsidR="00E34BBD">
              <w:rPr>
                <w:rFonts w:ascii="Arial Narrow" w:hAnsi="Arial Narrow"/>
                <w:color w:val="auto"/>
                <w:sz w:val="24"/>
                <w:szCs w:val="24"/>
              </w:rPr>
              <w:t>6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>. – 202</w:t>
            </w:r>
            <w:r w:rsidR="00E34BBD">
              <w:rPr>
                <w:rFonts w:ascii="Arial Narrow" w:hAnsi="Arial Narrow"/>
                <w:color w:val="auto"/>
                <w:sz w:val="24"/>
                <w:szCs w:val="24"/>
              </w:rPr>
              <w:t>9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. </w:t>
            </w:r>
          </w:p>
          <w:p w14:paraId="713E4FA5" w14:textId="392FDADA" w:rsidR="00DE1996" w:rsidRPr="00442279" w:rsidRDefault="002C2D2B" w:rsidP="00C23F30">
            <w:pPr>
              <w:spacing w:after="0" w:line="240" w:lineRule="auto"/>
              <w:jc w:val="center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Vodovod </w:t>
            </w:r>
            <w:r w:rsidR="00E34BBD">
              <w:rPr>
                <w:rFonts w:ascii="Arial Narrow" w:hAnsi="Arial Narrow"/>
                <w:color w:val="auto"/>
                <w:sz w:val="24"/>
                <w:szCs w:val="24"/>
              </w:rPr>
              <w:t>Dubrovnik</w:t>
            </w:r>
            <w:r w:rsidR="00AD7A3C"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>d.o.o.,</w:t>
            </w:r>
            <w:r w:rsidR="000D58E1">
              <w:rPr>
                <w:rFonts w:ascii="Arial Narrow" w:hAnsi="Arial Narrow"/>
                <w:color w:val="auto"/>
                <w:sz w:val="24"/>
                <w:szCs w:val="24"/>
              </w:rPr>
              <w:t xml:space="preserve"> </w:t>
            </w:r>
            <w:r w:rsidRPr="00442279">
              <w:rPr>
                <w:rFonts w:ascii="Arial Narrow" w:hAnsi="Arial Narrow"/>
                <w:color w:val="auto"/>
                <w:sz w:val="24"/>
                <w:szCs w:val="24"/>
              </w:rPr>
              <w:t xml:space="preserve">OIB: </w:t>
            </w:r>
            <w:r w:rsidR="00E34BBD">
              <w:rPr>
                <w:rFonts w:ascii="Arial Narrow" w:hAnsi="Arial Narrow"/>
                <w:color w:val="auto"/>
                <w:sz w:val="24"/>
                <w:szCs w:val="24"/>
              </w:rPr>
              <w:t>00862047577</w:t>
            </w:r>
          </w:p>
          <w:p w14:paraId="7E825E4E" w14:textId="17CF119A" w:rsidR="00DE1996" w:rsidRPr="000B5B82" w:rsidRDefault="00DE1996" w:rsidP="00C23F30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630573EF" w14:textId="77777777" w:rsidTr="002841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51F88985" w14:textId="75442627" w:rsidR="00DE1996" w:rsidRPr="000B5B82" w:rsidRDefault="00AD7A3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7A3C">
              <w:rPr>
                <w:rFonts w:ascii="Arial Narrow" w:hAnsi="Arial Narrow"/>
                <w:sz w:val="24"/>
                <w:szCs w:val="24"/>
              </w:rPr>
              <w:t>Naziv nacrta odluke o kojem se provodi savjetovanje</w:t>
            </w:r>
          </w:p>
        </w:tc>
        <w:tc>
          <w:tcPr>
            <w:tcW w:w="4506" w:type="dxa"/>
            <w:shd w:val="clear" w:color="auto" w:fill="auto"/>
          </w:tcPr>
          <w:p w14:paraId="46C086F0" w14:textId="52F09C8A" w:rsidR="00DE1996" w:rsidRPr="000B5B82" w:rsidRDefault="001669A8" w:rsidP="005E2349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1669A8">
              <w:rPr>
                <w:rFonts w:ascii="Arial Narrow" w:hAnsi="Arial Narrow" w:cstheme="minorHAnsi"/>
                <w:sz w:val="24"/>
                <w:szCs w:val="24"/>
              </w:rPr>
              <w:t xml:space="preserve">Nacrt Odluke o </w:t>
            </w:r>
            <w:r w:rsidR="00A25C2B">
              <w:rPr>
                <w:rFonts w:ascii="Arial Narrow" w:hAnsi="Arial Narrow" w:cstheme="minorHAnsi"/>
                <w:sz w:val="24"/>
                <w:szCs w:val="24"/>
              </w:rPr>
              <w:t>naknadi za razvoj</w:t>
            </w:r>
            <w:r w:rsidR="00B32D9C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1669A8">
              <w:rPr>
                <w:rFonts w:ascii="Arial Narrow" w:hAnsi="Arial Narrow" w:cstheme="minorHAnsi"/>
                <w:sz w:val="24"/>
                <w:szCs w:val="24"/>
              </w:rPr>
              <w:t>za razdoblje 202</w:t>
            </w:r>
            <w:r w:rsidR="00E34BBD">
              <w:rPr>
                <w:rFonts w:ascii="Arial Narrow" w:hAnsi="Arial Narrow" w:cstheme="minorHAnsi"/>
                <w:sz w:val="24"/>
                <w:szCs w:val="24"/>
              </w:rPr>
              <w:t>6</w:t>
            </w:r>
            <w:r w:rsidRPr="001669A8">
              <w:rPr>
                <w:rFonts w:ascii="Arial Narrow" w:hAnsi="Arial Narrow" w:cstheme="minorHAnsi"/>
                <w:sz w:val="24"/>
                <w:szCs w:val="24"/>
              </w:rPr>
              <w:t>. – 202</w:t>
            </w:r>
            <w:r w:rsidR="00E34BBD">
              <w:rPr>
                <w:rFonts w:ascii="Arial Narrow" w:hAnsi="Arial Narrow" w:cstheme="minorHAnsi"/>
                <w:sz w:val="24"/>
                <w:szCs w:val="24"/>
              </w:rPr>
              <w:t>9</w:t>
            </w:r>
            <w:r w:rsidRPr="001669A8">
              <w:rPr>
                <w:rFonts w:ascii="Arial Narrow" w:hAnsi="Arial Narrow" w:cstheme="minorHAnsi"/>
                <w:sz w:val="24"/>
                <w:szCs w:val="24"/>
              </w:rPr>
              <w:t>.</w:t>
            </w:r>
          </w:p>
        </w:tc>
      </w:tr>
      <w:tr w:rsidR="00442279" w:rsidRPr="000B5B82" w14:paraId="18829AC8" w14:textId="77777777" w:rsidTr="0028416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6A988815" w14:textId="690D3012" w:rsidR="00442279" w:rsidRPr="00AD7A3C" w:rsidRDefault="00442279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42279">
              <w:rPr>
                <w:rFonts w:ascii="Arial Narrow" w:hAnsi="Arial Narrow"/>
                <w:sz w:val="24"/>
                <w:szCs w:val="24"/>
              </w:rPr>
              <w:t>Naziv tijela nadležnog za izradu nacrta</w:t>
            </w:r>
          </w:p>
        </w:tc>
        <w:tc>
          <w:tcPr>
            <w:tcW w:w="4506" w:type="dxa"/>
          </w:tcPr>
          <w:p w14:paraId="78A9788C" w14:textId="0BD79BE0" w:rsidR="00442279" w:rsidRPr="001669A8" w:rsidRDefault="00442279" w:rsidP="005E2349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442279">
              <w:rPr>
                <w:rFonts w:ascii="Arial Narrow" w:hAnsi="Arial Narrow" w:cstheme="minorHAnsi"/>
                <w:sz w:val="24"/>
                <w:szCs w:val="24"/>
              </w:rPr>
              <w:t>Član uprave</w:t>
            </w:r>
            <w:r w:rsidR="00B32D9C">
              <w:rPr>
                <w:rFonts w:ascii="Arial Narrow" w:hAnsi="Arial Narrow" w:cstheme="minorHAnsi"/>
                <w:sz w:val="24"/>
                <w:szCs w:val="24"/>
              </w:rPr>
              <w:t xml:space="preserve"> </w:t>
            </w:r>
            <w:r w:rsidRPr="00442279">
              <w:rPr>
                <w:rFonts w:ascii="Arial Narrow" w:hAnsi="Arial Narrow" w:cstheme="minorHAnsi"/>
                <w:sz w:val="24"/>
                <w:szCs w:val="24"/>
              </w:rPr>
              <w:t>- Direktor društva</w:t>
            </w:r>
          </w:p>
        </w:tc>
      </w:tr>
      <w:tr w:rsidR="00DE1996" w:rsidRPr="000B5B82" w14:paraId="2F2CD0BB" w14:textId="77777777" w:rsidTr="0024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shd w:val="clear" w:color="auto" w:fill="auto"/>
          </w:tcPr>
          <w:p w14:paraId="633D945A" w14:textId="4841BBB0" w:rsidR="00DE1996" w:rsidRPr="00B40A0A" w:rsidRDefault="00AD7A3C" w:rsidP="00AD7A3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D7A3C">
              <w:rPr>
                <w:rFonts w:ascii="Arial Narrow" w:hAnsi="Arial Narrow"/>
                <w:sz w:val="24"/>
                <w:szCs w:val="24"/>
              </w:rPr>
              <w:t>Obrazloženje razloga i ciljeva koji se žele postići</w:t>
            </w:r>
            <w:r w:rsidR="00247FF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D7A3C">
              <w:rPr>
                <w:rFonts w:ascii="Arial Narrow" w:hAnsi="Arial Narrow"/>
                <w:sz w:val="24"/>
                <w:szCs w:val="24"/>
              </w:rPr>
              <w:t xml:space="preserve">donošenjem akta                                                           </w:t>
            </w:r>
          </w:p>
        </w:tc>
        <w:tc>
          <w:tcPr>
            <w:tcW w:w="4506" w:type="dxa"/>
            <w:shd w:val="clear" w:color="auto" w:fill="auto"/>
          </w:tcPr>
          <w:p w14:paraId="6981675E" w14:textId="3DA6811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 xml:space="preserve">Vodovod </w:t>
            </w:r>
            <w:r>
              <w:rPr>
                <w:rFonts w:ascii="Arial Narrow" w:hAnsi="Arial Narrow" w:cstheme="minorHAnsi"/>
                <w:sz w:val="24"/>
                <w:szCs w:val="24"/>
              </w:rPr>
              <w:t>Dubrovnik</w:t>
            </w:r>
            <w:r w:rsidRPr="00A25C2B">
              <w:rPr>
                <w:rFonts w:ascii="Arial Narrow" w:hAnsi="Arial Narrow" w:cstheme="minorHAnsi"/>
                <w:sz w:val="24"/>
                <w:szCs w:val="24"/>
              </w:rPr>
              <w:t xml:space="preserve"> d.o.o. kao isporučitelj vodnih usluga provodi javno savjetovanje o nacrtu Odluke o naknadi za</w:t>
            </w:r>
          </w:p>
          <w:p w14:paraId="24676FAB" w14:textId="7777777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razvoj.</w:t>
            </w:r>
          </w:p>
          <w:p w14:paraId="2F33C9E4" w14:textId="7777777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Zakonom o vodnim uslugama (NN 66/19), utvrđena je za sve javne isporučitelje vodnih usluga, obveza donošenja</w:t>
            </w:r>
          </w:p>
          <w:p w14:paraId="70D4F057" w14:textId="7777777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višegodišnjeg poslovnog plana, u sklopu kojeg i donošenje Plana gradnje komunalnih vodnih građevina. Višegodišnji plan</w:t>
            </w:r>
          </w:p>
          <w:p w14:paraId="34152282" w14:textId="7777777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gradnje se donosi za regulatorno razdoblje od četiri kalendarske godine počevši od 01.01.2026. pa do 31.12.2029. te se s</w:t>
            </w:r>
          </w:p>
          <w:p w14:paraId="29D99418" w14:textId="7777777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njim donosi i odgovarajuća Odluka o naknadi za razvoj.</w:t>
            </w:r>
          </w:p>
          <w:p w14:paraId="47A8A595" w14:textId="58DF4CE6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Ovom Odlukom s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e mijenja </w:t>
            </w:r>
            <w:r w:rsidRPr="00A25C2B">
              <w:rPr>
                <w:rFonts w:ascii="Arial Narrow" w:hAnsi="Arial Narrow" w:cstheme="minorHAnsi"/>
                <w:sz w:val="24"/>
                <w:szCs w:val="24"/>
              </w:rPr>
              <w:t>visina (tarifa) naknade za razvoj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te se ista usklađuje sa odredbama </w:t>
            </w:r>
            <w:r w:rsidRPr="00A25C2B">
              <w:rPr>
                <w:rFonts w:ascii="Arial Narrow" w:hAnsi="Arial Narrow" w:cstheme="minorHAnsi"/>
                <w:sz w:val="24"/>
                <w:szCs w:val="24"/>
              </w:rPr>
              <w:t>Zakon</w:t>
            </w:r>
            <w:r>
              <w:rPr>
                <w:rFonts w:ascii="Arial Narrow" w:hAnsi="Arial Narrow" w:cstheme="minorHAnsi"/>
                <w:sz w:val="24"/>
                <w:szCs w:val="24"/>
              </w:rPr>
              <w:t>a</w:t>
            </w:r>
            <w:r w:rsidRPr="00A25C2B">
              <w:rPr>
                <w:rFonts w:ascii="Arial Narrow" w:hAnsi="Arial Narrow" w:cstheme="minorHAnsi"/>
                <w:sz w:val="24"/>
                <w:szCs w:val="24"/>
              </w:rPr>
              <w:t xml:space="preserve"> o financiranju vodnoga gospodarstva (NN 153/09, 90/11, 56/13, 154/14, 119/15, 120/16, 127/17, 66/19,</w:t>
            </w:r>
          </w:p>
          <w:p w14:paraId="421CD45D" w14:textId="67FADC4A" w:rsid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36/24) i Uredb</w:t>
            </w:r>
            <w:r>
              <w:rPr>
                <w:rFonts w:ascii="Arial Narrow" w:hAnsi="Arial Narrow" w:cstheme="minorHAnsi"/>
                <w:sz w:val="24"/>
                <w:szCs w:val="24"/>
              </w:rPr>
              <w:t>om</w:t>
            </w:r>
            <w:r w:rsidRPr="00A25C2B">
              <w:rPr>
                <w:rFonts w:ascii="Arial Narrow" w:hAnsi="Arial Narrow" w:cstheme="minorHAnsi"/>
                <w:sz w:val="24"/>
                <w:szCs w:val="24"/>
              </w:rPr>
              <w:t xml:space="preserve"> o metodologiji za određivanje cijene vodnih usluga (NN 70/23)</w:t>
            </w:r>
            <w:r>
              <w:rPr>
                <w:rFonts w:ascii="Arial Narrow" w:hAnsi="Arial Narrow" w:cstheme="minorHAnsi"/>
                <w:sz w:val="24"/>
                <w:szCs w:val="24"/>
              </w:rPr>
              <w:t xml:space="preserve"> u dijelu koji se tiče razdoblja važenja.</w:t>
            </w:r>
            <w:r w:rsidR="00E8520B">
              <w:rPr>
                <w:rFonts w:ascii="Arial Narrow" w:hAnsi="Arial Narrow" w:cstheme="minorHAnsi"/>
                <w:sz w:val="24"/>
                <w:szCs w:val="24"/>
              </w:rPr>
              <w:t xml:space="preserve"> Uvodi se naknada za razvoj u posebnom i zajedničkom dijelu za jedinice lokalne samouprave.</w:t>
            </w:r>
          </w:p>
          <w:p w14:paraId="0AF9B94E" w14:textId="76D77127" w:rsidR="00A25C2B" w:rsidRPr="00A25C2B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Sukladno članku 11. Zakona o pravu na pristup informacijama (Narodne novine 25/13 i 85/15), predlaže se slijedeći nacrt</w:t>
            </w:r>
          </w:p>
          <w:p w14:paraId="482D3227" w14:textId="29469C8F" w:rsidR="00E34BBD" w:rsidRDefault="00A25C2B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A25C2B">
              <w:rPr>
                <w:rFonts w:ascii="Arial Narrow" w:hAnsi="Arial Narrow" w:cstheme="minorHAnsi"/>
                <w:sz w:val="24"/>
                <w:szCs w:val="24"/>
              </w:rPr>
              <w:t>Odluke o naknadi za razvoj:</w:t>
            </w:r>
            <w:r w:rsidR="00446855" w:rsidRPr="00446855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  <w:p w14:paraId="3C372AB3" w14:textId="77777777" w:rsidR="00DC5068" w:rsidRPr="000B5B82" w:rsidRDefault="00DC5068" w:rsidP="00A25C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C713C8D" w14:textId="7A258933" w:rsidR="002B1E08" w:rsidRPr="000B5B82" w:rsidRDefault="002B1E08" w:rsidP="0044685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A25C2B" w:rsidRPr="000B5B82" w14:paraId="64E90502" w14:textId="77777777" w:rsidTr="00247FF7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84298E9" w14:textId="77777777" w:rsidR="00A25C2B" w:rsidRPr="00A25C2B" w:rsidRDefault="00A25C2B" w:rsidP="00A25C2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25C2B">
              <w:rPr>
                <w:rFonts w:ascii="Arial Narrow" w:hAnsi="Arial Narrow"/>
                <w:sz w:val="24"/>
                <w:szCs w:val="24"/>
              </w:rPr>
              <w:t>Nacrt Odluke o naknadi za</w:t>
            </w:r>
          </w:p>
          <w:p w14:paraId="78511CEC" w14:textId="2DF128B1" w:rsidR="00A25C2B" w:rsidRPr="00AD7A3C" w:rsidRDefault="00A25C2B" w:rsidP="00A25C2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A25C2B">
              <w:rPr>
                <w:rFonts w:ascii="Arial Narrow" w:hAnsi="Arial Narrow"/>
                <w:sz w:val="24"/>
                <w:szCs w:val="24"/>
              </w:rPr>
              <w:t>razvoj</w:t>
            </w:r>
          </w:p>
        </w:tc>
        <w:tc>
          <w:tcPr>
            <w:tcW w:w="4506" w:type="dxa"/>
          </w:tcPr>
          <w:p w14:paraId="3D19EA11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Na temelju članka 52. Zakona o financiranju vodnoga gospodarstva (»Narodne novine«, br. 153/09, 90/11, 56/13, 154/14, 119/15, 120/16, 127/17, 66/19 i 36/24), članka 23. stavka 1. postavka 4. Zakona o vodnim uslugama (»Narodne novine«, br. 66/19) i članka 31. Društvenog ugovora, Skupština trgovačkog društva Vodovod Dubrovnik d.o.o., sa sjedištem u Dubrovniku na sjednici održanoj dana __. __ 2026. većinom glasova u skladu s člankom 24. 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lastRenderedPageBreak/>
              <w:t>stavkom 2. Zakona o vodnim uslugama, donijela je</w:t>
            </w:r>
          </w:p>
          <w:p w14:paraId="2635582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ODLUKU O NAKNADI ZA RAZVOJ</w:t>
            </w:r>
          </w:p>
          <w:p w14:paraId="6782CE8A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  </w:t>
            </w:r>
          </w:p>
          <w:p w14:paraId="203A7B3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E94F8B0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1.</w:t>
            </w:r>
          </w:p>
          <w:p w14:paraId="34157BB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738C89E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Na uslužnom području 40 na kojem je društvo preuzimatelj VODOVOD DUBROVNIK d.o.o. (dalje u tekstu: javni isporučitelj vodnih usluga) plaća se naknada za razvoj.</w:t>
            </w:r>
          </w:p>
          <w:p w14:paraId="18752FC4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2B627E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2.</w:t>
            </w:r>
          </w:p>
          <w:p w14:paraId="0126920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FBC013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Obveznik naknade za razvoj je korisnik vodne usluge javne vodoopskrbe.</w:t>
            </w:r>
          </w:p>
          <w:p w14:paraId="2A874E1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3CB5C4A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BA0427F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3.</w:t>
            </w:r>
          </w:p>
          <w:p w14:paraId="5E23E424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1F4296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Osnovica naknade za razvoj je kubični metar (m3) isporučene vodne usluge iz članka 2.  ove Odluke.</w:t>
            </w:r>
          </w:p>
          <w:p w14:paraId="2EE4EC3F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F47FD9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7D82F0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4.</w:t>
            </w:r>
          </w:p>
          <w:p w14:paraId="2B90B041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8C6747E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Naknada za razvoj uvodi se u zajedničkom i posebnom dijelu te u visinama (tarifama) izraženim u eurima po osnovici iz članka 3. ove Odluke (€/m3), kako slijedi:</w:t>
            </w:r>
          </w:p>
          <w:p w14:paraId="206FFF89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03AAE49E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red. br.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jedinica lokalne samouprave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naknada za razvoj (€/m3)</w:t>
            </w:r>
          </w:p>
          <w:p w14:paraId="4E113D91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zajednički dio (NZR –Z) - Kućanstvo, socijalno ugroženi građani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zajednički dio (NZR –Z) Poslovni prostor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posebni dio (NZR-P) Kućanstvo, socijalno ugroženi građani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posebni dio (NZR-P) Poslovni prostor</w:t>
            </w:r>
          </w:p>
          <w:p w14:paraId="0673B80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1.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Grad Dubrovnik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0,10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0,10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0,36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0,47</w:t>
            </w:r>
          </w:p>
          <w:p w14:paraId="20686C11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2.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Župa Dubrovačka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0,10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0,10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0,03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0,05</w:t>
            </w:r>
          </w:p>
          <w:p w14:paraId="61069B7F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3.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Dubrovačko primorje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0,10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0,10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0,03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>0,05</w:t>
            </w:r>
          </w:p>
          <w:p w14:paraId="55883060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4B4B98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Zajednički dio naknade za razvoj definiran je člankom 58. stavak 2. podstavak 1. Zakona o financiranju vodnoga gospodarstva, a posebni 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lastRenderedPageBreak/>
              <w:t>dio naknade za razvoj definiran je člankom 58. stavak 2. podstavak 2. Zakona o financiranju vodnoga gospodarstva.</w:t>
            </w:r>
          </w:p>
          <w:p w14:paraId="043E440B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63C4FEDC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77225DA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5.</w:t>
            </w:r>
          </w:p>
          <w:p w14:paraId="1122CD34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F26EF6C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Naknada za razvoj iz ove Odluke obračunava se putem računa za vodnu uslugu, na kojima se zasebno iskazuje.</w:t>
            </w:r>
          </w:p>
          <w:p w14:paraId="13BBF088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C075345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Naknada za razvoj plaća se u rokovima dospijeća cijene vodne usluge po računima za vodnu uslugu.</w:t>
            </w:r>
          </w:p>
          <w:p w14:paraId="30124AF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8D1E754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Naknada za razvoj obračunava se prema isporučenim količinama vode za ljudsku potrošnju na način kako se iste izračunavaju sukladno odluci o cijeni vodnih usluga. </w:t>
            </w:r>
          </w:p>
          <w:p w14:paraId="37A44AF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4DC000E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6.</w:t>
            </w:r>
          </w:p>
          <w:p w14:paraId="76FAE044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17A7FFA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Javni isporučitelj vodnih usluga u obvezi je prikupljena sredstva naknade za razvoj evidentirati u svojim poslovnim knjigama na zasebnim knjigovodstvenim kontima.</w:t>
            </w:r>
          </w:p>
          <w:p w14:paraId="238C434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6FCFF9C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2E6EC3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7.</w:t>
            </w:r>
          </w:p>
          <w:p w14:paraId="300022EA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048424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Prihodi od naknade za razvoj koriste se za financiranje gradnje komunalnih vodnih građevina sukladno Planu gradnje komunalnih vodnih građevina za razdoblje 2026.-2029. godine, koji je objavljen na internetskoj stranici www.vodovod-dubrovnik.hr.</w:t>
            </w:r>
          </w:p>
          <w:p w14:paraId="3F244EE7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</w:r>
          </w:p>
          <w:p w14:paraId="6EF3BFF8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Pod izdacima gradnje komunalnih vodnih građevina podrazumijevaju se svi izdaci koji su nužni da se pripremi, provede i pusti u uporabu projekt gradnje komunalnih vodnih građevina (CAPEX), što uključuje, ali nije ograničeno na: izradu </w:t>
            </w:r>
            <w:proofErr w:type="spellStart"/>
            <w:r w:rsidRPr="00DC5068">
              <w:rPr>
                <w:rFonts w:ascii="Arial Narrow" w:hAnsi="Arial Narrow" w:cstheme="minorHAnsi"/>
                <w:sz w:val="24"/>
                <w:szCs w:val="24"/>
              </w:rPr>
              <w:t>predstudije</w:t>
            </w:r>
            <w:proofErr w:type="spellEnd"/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 izvodljivosti projekta, studije izvodljivosti projekta, ocjene o potrebi procjene, studije utjecaja na okoliš, studije utjecaja na prirodu, djelatnosti prethodnih istraživanja (utvrđivanje uvjeta za građenje, utvrđivanje stanja materijala i građevine te uređaja i instalacija u odnosu na ispunjavanje temeljnih zahtjeva za građevinu)izradu idejnog, glavnog i </w:t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lastRenderedPageBreak/>
              <w:t>provedbenog projekta i drugih poslova projektiranja, ishođenje potrebnih upravnih dozvola i drugih upravnih akata (lokacijske, građevinske, uporabne i dr.),  ishođenja posebnih uvjeta za građenje, provedbe postupaka javnih nabava, provedbe postupaka otkupa i izvlaštenja te drugog rješavanja imovinsko-pravnih odnosa, provedbe geodetskih poslova, građenja, nadzora nad građenjem, upravljanje projektom gradnje, djelatnosti ispitivanja materijala, određenih dijelova ili cijele građevine, troškove testiranja i probnoga pogona, troškove pravnih postupaka u vezi s prethodnim poslovima.  Sredstva zajedničkog dijela naknade za razvoj koriste se za financiranje gradnje komunalnih vodnih građevina, rješavanje imovinsko-pravnih odnosa vezanih uz gradnju komunalnih vodnih građevina te financiranje otplate zajmova i kredita danih u svrhu gradnje komunalnih vodnih građevina.</w:t>
            </w:r>
          </w:p>
          <w:p w14:paraId="181874F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D4B3875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Prihodi od naknade za razvoj koriste se i za financiranje otplate zajmova i kredita za gradnju komunalnih vodnih građevina sukladno financijskom planu javnog isporučitelja vodnih usluga.</w:t>
            </w:r>
          </w:p>
          <w:p w14:paraId="49C1EAD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F5A601E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392632F8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8.</w:t>
            </w:r>
          </w:p>
          <w:p w14:paraId="097E264B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78FC8B0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Neutrošena sredstva naknade za razvoj prikupljena do stupanja na snagu ove Odluke koriste se u skladu s člankom 7. ove Odluke. </w:t>
            </w:r>
          </w:p>
          <w:p w14:paraId="7212DFA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91BE49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E1D2855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Članak 9.</w:t>
            </w:r>
          </w:p>
          <w:p w14:paraId="5FA1168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1EAF89D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Ova Odluka bit će na snazi do 31. prosinca 2029. godine.</w:t>
            </w:r>
          </w:p>
          <w:p w14:paraId="6E506D42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E7C6F18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Članak 10. </w:t>
            </w:r>
          </w:p>
          <w:p w14:paraId="26BEB7C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7D9CE86A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Ova Odluka stupa na snagu prvog dana u mjesecu nakon mjeseca u kojem je objavljena u „Narodnim novinama.“ </w:t>
            </w:r>
          </w:p>
          <w:p w14:paraId="078D2146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4C422A29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>Stupanjem na snagu ove Odluke, prestaje važiti Odluka o naknadi za razvoj („Narodne novine“, br. 85/22).</w:t>
            </w:r>
          </w:p>
          <w:p w14:paraId="2158356C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006317F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8A5B6FF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286A10A8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 xml:space="preserve">U Dubrovniku, dana ________________. </w:t>
            </w:r>
          </w:p>
          <w:p w14:paraId="080DC378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13107C2F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</w:r>
            <w:r w:rsidRPr="00DC5068">
              <w:rPr>
                <w:rFonts w:ascii="Arial Narrow" w:hAnsi="Arial Narrow" w:cstheme="minorHAnsi"/>
                <w:sz w:val="24"/>
                <w:szCs w:val="24"/>
              </w:rPr>
              <w:tab/>
              <w:t xml:space="preserve">        Predsjednik Skupštine</w:t>
            </w:r>
          </w:p>
          <w:p w14:paraId="43BA8F43" w14:textId="77777777" w:rsidR="00DC5068" w:rsidRPr="00DC5068" w:rsidRDefault="00DC5068" w:rsidP="00DC506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  <w:p w14:paraId="5ACF7C86" w14:textId="77777777" w:rsidR="00A25C2B" w:rsidRPr="00A25C2B" w:rsidRDefault="00A25C2B" w:rsidP="00A25C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 w:val="24"/>
                <w:szCs w:val="24"/>
              </w:rPr>
            </w:pPr>
          </w:p>
        </w:tc>
      </w:tr>
      <w:tr w:rsidR="00DE1996" w:rsidRPr="000B5B82" w14:paraId="350EC300" w14:textId="77777777" w:rsidTr="00247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4" w:type="dxa"/>
            <w:gridSpan w:val="2"/>
          </w:tcPr>
          <w:p w14:paraId="01D11E1B" w14:textId="77777777" w:rsidR="00446855" w:rsidRPr="00446855" w:rsidRDefault="00446855" w:rsidP="00446855">
            <w:pPr>
              <w:spacing w:before="120" w:after="12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446855">
              <w:rPr>
                <w:rFonts w:ascii="Arial Narrow" w:hAnsi="Arial Narrow"/>
                <w:sz w:val="24"/>
                <w:szCs w:val="24"/>
              </w:rPr>
              <w:lastRenderedPageBreak/>
              <w:t xml:space="preserve">Razdoblje javnog e-savjetovanja na internetskoj stranici Društva  </w:t>
            </w:r>
          </w:p>
          <w:p w14:paraId="5FE37BBC" w14:textId="22215504" w:rsidR="00DE1996" w:rsidRPr="000B5B82" w:rsidRDefault="00446855" w:rsidP="00446855">
            <w:pPr>
              <w:spacing w:before="120" w:after="120" w:line="240" w:lineRule="auto"/>
              <w:jc w:val="center"/>
              <w:rPr>
                <w:rFonts w:ascii="Arial Narrow" w:hAnsi="Arial Narrow"/>
                <w:b w:val="0"/>
                <w:sz w:val="24"/>
                <w:szCs w:val="24"/>
              </w:rPr>
            </w:pPr>
            <w:r w:rsidRPr="00446855">
              <w:rPr>
                <w:rFonts w:ascii="Arial Narrow" w:hAnsi="Arial Narrow"/>
                <w:sz w:val="24"/>
                <w:szCs w:val="24"/>
              </w:rPr>
              <w:t xml:space="preserve">od </w:t>
            </w:r>
            <w:r w:rsidR="00DC5068">
              <w:rPr>
                <w:rFonts w:ascii="Arial Narrow" w:hAnsi="Arial Narrow"/>
                <w:sz w:val="24"/>
                <w:szCs w:val="24"/>
              </w:rPr>
              <w:t>11</w:t>
            </w:r>
            <w:r w:rsidRPr="00446855">
              <w:rPr>
                <w:rFonts w:ascii="Arial Narrow" w:hAnsi="Arial Narrow"/>
                <w:sz w:val="24"/>
                <w:szCs w:val="24"/>
              </w:rPr>
              <w:t>.</w:t>
            </w:r>
            <w:r w:rsidR="00DC5068">
              <w:rPr>
                <w:rFonts w:ascii="Arial Narrow" w:hAnsi="Arial Narrow"/>
                <w:sz w:val="24"/>
                <w:szCs w:val="24"/>
              </w:rPr>
              <w:t>06</w:t>
            </w:r>
            <w:r w:rsidRPr="00446855">
              <w:rPr>
                <w:rFonts w:ascii="Arial Narrow" w:hAnsi="Arial Narrow"/>
                <w:sz w:val="24"/>
                <w:szCs w:val="24"/>
              </w:rPr>
              <w:t>.202</w:t>
            </w:r>
            <w:r w:rsidR="00E34BBD">
              <w:rPr>
                <w:rFonts w:ascii="Arial Narrow" w:hAnsi="Arial Narrow"/>
                <w:sz w:val="24"/>
                <w:szCs w:val="24"/>
              </w:rPr>
              <w:t>6</w:t>
            </w:r>
            <w:r w:rsidRPr="00446855">
              <w:rPr>
                <w:rFonts w:ascii="Arial Narrow" w:hAnsi="Arial Narrow"/>
                <w:sz w:val="24"/>
                <w:szCs w:val="24"/>
              </w:rPr>
              <w:t xml:space="preserve">. do </w:t>
            </w:r>
            <w:r w:rsidR="00DC5068">
              <w:rPr>
                <w:rFonts w:ascii="Arial Narrow" w:hAnsi="Arial Narrow"/>
                <w:sz w:val="24"/>
                <w:szCs w:val="24"/>
              </w:rPr>
              <w:t>11.07.</w:t>
            </w:r>
            <w:r w:rsidRPr="00446855">
              <w:rPr>
                <w:rFonts w:ascii="Arial Narrow" w:hAnsi="Arial Narrow"/>
                <w:sz w:val="24"/>
                <w:szCs w:val="24"/>
              </w:rPr>
              <w:t>202</w:t>
            </w:r>
            <w:r w:rsidR="00E34BBD">
              <w:rPr>
                <w:rFonts w:ascii="Arial Narrow" w:hAnsi="Arial Narrow"/>
                <w:sz w:val="24"/>
                <w:szCs w:val="24"/>
              </w:rPr>
              <w:t>6</w:t>
            </w:r>
            <w:r w:rsidRPr="00446855">
              <w:rPr>
                <w:rFonts w:ascii="Arial Narrow" w:hAnsi="Arial Narrow"/>
                <w:sz w:val="24"/>
                <w:szCs w:val="24"/>
              </w:rPr>
              <w:t>. godine</w:t>
            </w:r>
          </w:p>
        </w:tc>
      </w:tr>
      <w:tr w:rsidR="00DE1996" w:rsidRPr="000B5B82" w14:paraId="2EF912CC" w14:textId="77777777" w:rsidTr="00121DDE">
        <w:trPr>
          <w:trHeight w:val="11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125B9977" w14:textId="2BCD01FA" w:rsidR="00DE1996" w:rsidRPr="000B5B82" w:rsidRDefault="00247FF7" w:rsidP="00247FF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247FF7">
              <w:rPr>
                <w:rFonts w:ascii="Arial Narrow" w:hAnsi="Arial Narrow"/>
                <w:sz w:val="24"/>
                <w:szCs w:val="24"/>
              </w:rPr>
              <w:t>Ime i prezime osobe odnosno naziv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7FF7">
              <w:rPr>
                <w:rFonts w:ascii="Arial Narrow" w:hAnsi="Arial Narrow"/>
                <w:sz w:val="24"/>
                <w:szCs w:val="24"/>
              </w:rPr>
              <w:t>predstavnika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7FF7">
              <w:rPr>
                <w:rFonts w:ascii="Arial Narrow" w:hAnsi="Arial Narrow"/>
                <w:sz w:val="24"/>
                <w:szCs w:val="24"/>
              </w:rPr>
              <w:t xml:space="preserve">zainteresirane javnosti koja daje svoje primjedbe </w:t>
            </w:r>
            <w:r>
              <w:rPr>
                <w:rFonts w:ascii="Arial Narrow" w:hAnsi="Arial Narrow"/>
                <w:sz w:val="24"/>
                <w:szCs w:val="24"/>
              </w:rPr>
              <w:t>i</w:t>
            </w:r>
            <w:r w:rsidRPr="00247FF7">
              <w:rPr>
                <w:rFonts w:ascii="Arial Narrow" w:hAnsi="Arial Narrow"/>
                <w:sz w:val="24"/>
                <w:szCs w:val="24"/>
              </w:rPr>
              <w:t xml:space="preserve"> prijedloge na predloženi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247FF7">
              <w:rPr>
                <w:rFonts w:ascii="Arial Narrow" w:hAnsi="Arial Narrow"/>
                <w:sz w:val="24"/>
                <w:szCs w:val="24"/>
              </w:rPr>
              <w:t>nacrt</w:t>
            </w:r>
          </w:p>
        </w:tc>
        <w:tc>
          <w:tcPr>
            <w:tcW w:w="4506" w:type="dxa"/>
          </w:tcPr>
          <w:p w14:paraId="5F1B2220" w14:textId="4B456C10" w:rsidR="00DE1996" w:rsidRPr="000B5B82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2B42CC84" w14:textId="77777777" w:rsidTr="0012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28DECD0E" w14:textId="77777777" w:rsidR="00DE1996" w:rsidRPr="000B5B82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066D480A" w14:textId="77777777" w:rsidR="00DE1996" w:rsidRPr="000B5B82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297152B8" w14:textId="77777777" w:rsidR="00DE1996" w:rsidRPr="000B5B82" w:rsidRDefault="00DE1996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</w:p>
          <w:p w14:paraId="7B7F2153" w14:textId="4F03F7DF" w:rsidR="00DE1996" w:rsidRPr="000B5B82" w:rsidRDefault="00446855" w:rsidP="00446855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446855">
              <w:rPr>
                <w:rFonts w:ascii="Arial Narrow" w:hAnsi="Arial Narrow"/>
                <w:sz w:val="24"/>
                <w:szCs w:val="24"/>
              </w:rPr>
              <w:t xml:space="preserve">Primjedbe i prijedlozi na pojedine članke                          nacrta prijedloga Odluke s obrazloženjem  </w:t>
            </w:r>
          </w:p>
        </w:tc>
        <w:tc>
          <w:tcPr>
            <w:tcW w:w="4506" w:type="dxa"/>
          </w:tcPr>
          <w:p w14:paraId="572E6E1A" w14:textId="77777777" w:rsidR="00DE1996" w:rsidRPr="000B5B82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21AFECE3" w14:textId="77777777" w:rsidTr="00247FF7">
        <w:trPr>
          <w:trHeight w:val="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3CAC9B1A" w14:textId="77777777" w:rsidR="00DE1996" w:rsidRPr="000B5B82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B5B82">
              <w:rPr>
                <w:rFonts w:ascii="Arial Narrow" w:hAnsi="Arial Narrow"/>
                <w:sz w:val="24"/>
                <w:szCs w:val="24"/>
              </w:rPr>
              <w:t>Ime i prezime osobe (ili osoba) koja je sastavljala primjedbe i prijedloge ili osobe koje predstavlja zainteresiranu javnost, e-mail ili drugi podatci za kontakt</w:t>
            </w:r>
          </w:p>
        </w:tc>
        <w:tc>
          <w:tcPr>
            <w:tcW w:w="4506" w:type="dxa"/>
          </w:tcPr>
          <w:p w14:paraId="44C7024C" w14:textId="77777777" w:rsidR="00DE1996" w:rsidRPr="000B5B82" w:rsidRDefault="00DE199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E1996" w:rsidRPr="000B5B82" w14:paraId="7EAFBC41" w14:textId="77777777" w:rsidTr="00121D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51F7AAE" w14:textId="77777777" w:rsidR="00DE1996" w:rsidRPr="000B5B82" w:rsidRDefault="008C4CCE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B5B82">
              <w:rPr>
                <w:rFonts w:ascii="Arial Narrow" w:hAnsi="Arial Narrow"/>
                <w:sz w:val="24"/>
                <w:szCs w:val="24"/>
              </w:rPr>
              <w:t>Datum dostavljanja</w:t>
            </w:r>
          </w:p>
        </w:tc>
        <w:tc>
          <w:tcPr>
            <w:tcW w:w="4506" w:type="dxa"/>
          </w:tcPr>
          <w:p w14:paraId="53B26A95" w14:textId="77777777" w:rsidR="00DE1996" w:rsidRPr="000B5B82" w:rsidRDefault="00DE1996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95E2DB0" w14:textId="77777777" w:rsidR="001B7020" w:rsidRDefault="001B7020">
      <w:pPr>
        <w:rPr>
          <w:rFonts w:ascii="Arial Narrow" w:hAnsi="Arial Narrow"/>
          <w:b/>
          <w:sz w:val="24"/>
          <w:szCs w:val="24"/>
        </w:rPr>
      </w:pPr>
    </w:p>
    <w:p w14:paraId="36D5F98F" w14:textId="3D9F7527" w:rsidR="00DE1996" w:rsidRPr="000B5B82" w:rsidRDefault="008C4CCE">
      <w:pPr>
        <w:rPr>
          <w:rFonts w:ascii="Arial Narrow" w:hAnsi="Arial Narrow"/>
          <w:b/>
          <w:sz w:val="24"/>
          <w:szCs w:val="24"/>
        </w:rPr>
      </w:pPr>
      <w:r w:rsidRPr="000B5B82">
        <w:rPr>
          <w:rFonts w:ascii="Arial Narrow" w:hAnsi="Arial Narrow"/>
          <w:b/>
          <w:sz w:val="24"/>
          <w:szCs w:val="24"/>
        </w:rPr>
        <w:t>NAPOMENA:</w:t>
      </w:r>
    </w:p>
    <w:p w14:paraId="4D68327B" w14:textId="65BB3013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 xml:space="preserve">Popunjeni obrazac dostaviti na adresu elektroničke pošte: </w:t>
      </w:r>
      <w:hyperlink r:id="rId5" w:history="1">
        <w:r w:rsidR="00E34BBD" w:rsidRPr="007405C4">
          <w:rPr>
            <w:rStyle w:val="Hyperlink"/>
            <w:rFonts w:ascii="Arial Narrow" w:hAnsi="Arial Narrow"/>
            <w:sz w:val="24"/>
            <w:szCs w:val="24"/>
          </w:rPr>
          <w:t>info@vodovod-dubrovnik.hr</w:t>
        </w:r>
      </w:hyperlink>
      <w:r w:rsidR="00E34BBD">
        <w:rPr>
          <w:rFonts w:ascii="Arial Narrow" w:hAnsi="Arial Narrow"/>
          <w:sz w:val="24"/>
          <w:szCs w:val="24"/>
        </w:rPr>
        <w:t xml:space="preserve"> </w:t>
      </w:r>
      <w:r w:rsidRPr="001877C0">
        <w:rPr>
          <w:rFonts w:ascii="Arial Narrow" w:hAnsi="Arial Narrow"/>
          <w:sz w:val="24"/>
          <w:szCs w:val="24"/>
        </w:rPr>
        <w:t xml:space="preserve">zaključno do </w:t>
      </w:r>
      <w:r w:rsidR="00DC5068">
        <w:rPr>
          <w:rFonts w:ascii="Arial Narrow" w:hAnsi="Arial Narrow"/>
          <w:b/>
          <w:bCs/>
          <w:sz w:val="24"/>
          <w:szCs w:val="24"/>
          <w:u w:val="single"/>
        </w:rPr>
        <w:t>11</w:t>
      </w:r>
      <w:r w:rsidRPr="001877C0">
        <w:rPr>
          <w:rFonts w:ascii="Arial Narrow" w:hAnsi="Arial Narrow"/>
          <w:b/>
          <w:bCs/>
          <w:sz w:val="24"/>
          <w:szCs w:val="24"/>
          <w:u w:val="single"/>
        </w:rPr>
        <w:t>.</w:t>
      </w:r>
      <w:r w:rsidR="00DC5068">
        <w:rPr>
          <w:rFonts w:ascii="Arial Narrow" w:hAnsi="Arial Narrow"/>
          <w:b/>
          <w:bCs/>
          <w:sz w:val="24"/>
          <w:szCs w:val="24"/>
          <w:u w:val="single"/>
        </w:rPr>
        <w:t>07</w:t>
      </w:r>
      <w:r w:rsidRPr="001877C0">
        <w:rPr>
          <w:rFonts w:ascii="Arial Narrow" w:hAnsi="Arial Narrow"/>
          <w:b/>
          <w:bCs/>
          <w:sz w:val="24"/>
          <w:szCs w:val="24"/>
          <w:u w:val="single"/>
        </w:rPr>
        <w:t>.202</w:t>
      </w:r>
      <w:r w:rsidR="00E34BBD">
        <w:rPr>
          <w:rFonts w:ascii="Arial Narrow" w:hAnsi="Arial Narrow"/>
          <w:b/>
          <w:bCs/>
          <w:sz w:val="24"/>
          <w:szCs w:val="24"/>
          <w:u w:val="single"/>
        </w:rPr>
        <w:t>6</w:t>
      </w:r>
      <w:r w:rsidRPr="001877C0">
        <w:rPr>
          <w:rFonts w:ascii="Arial Narrow" w:hAnsi="Arial Narrow"/>
          <w:b/>
          <w:bCs/>
          <w:sz w:val="24"/>
          <w:szCs w:val="24"/>
          <w:u w:val="single"/>
        </w:rPr>
        <w:t>. godine.</w:t>
      </w:r>
    </w:p>
    <w:p w14:paraId="1E7992BD" w14:textId="7F08974F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 xml:space="preserve">Po završetku savjetovanja, sve pristigle primjedbe/prijedlozi bit će javno dostupni na internetskoj stranici Vodovoda </w:t>
      </w:r>
      <w:r w:rsidR="00E34BBD">
        <w:rPr>
          <w:rFonts w:ascii="Arial Narrow" w:hAnsi="Arial Narrow"/>
          <w:sz w:val="24"/>
          <w:szCs w:val="24"/>
        </w:rPr>
        <w:t>Dubrovnik d.o.o.</w:t>
      </w:r>
      <w:r w:rsidRPr="001877C0">
        <w:rPr>
          <w:rFonts w:ascii="Arial Narrow" w:hAnsi="Arial Narrow"/>
          <w:sz w:val="24"/>
          <w:szCs w:val="24"/>
        </w:rPr>
        <w:t xml:space="preserve"> sa sjedištem u </w:t>
      </w:r>
      <w:r w:rsidR="00E34BBD">
        <w:rPr>
          <w:rFonts w:ascii="Arial Narrow" w:hAnsi="Arial Narrow"/>
          <w:sz w:val="24"/>
          <w:szCs w:val="24"/>
        </w:rPr>
        <w:t>Dubrovniku</w:t>
      </w:r>
      <w:r w:rsidRPr="001877C0">
        <w:rPr>
          <w:rFonts w:ascii="Arial Narrow" w:hAnsi="Arial Narrow"/>
          <w:sz w:val="24"/>
          <w:szCs w:val="24"/>
        </w:rPr>
        <w:t>.</w:t>
      </w:r>
    </w:p>
    <w:p w14:paraId="2E56E6A7" w14:textId="77777777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>Ukoliko ne želite da Vaši osobni podaci budu javno objavljeni, molimo da to jasno istaknete pri slanju obrasca.</w:t>
      </w:r>
    </w:p>
    <w:p w14:paraId="38EF3CA3" w14:textId="1D834A72" w:rsidR="001877C0" w:rsidRPr="001877C0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 xml:space="preserve">Anonimne, uvredljive komentare koji nisu u skladu s prijedlogom nacrta </w:t>
      </w:r>
      <w:r w:rsidR="00FD51A6" w:rsidRPr="001669A8">
        <w:rPr>
          <w:rFonts w:ascii="Arial Narrow" w:hAnsi="Arial Narrow" w:cstheme="minorHAnsi"/>
          <w:sz w:val="24"/>
          <w:szCs w:val="24"/>
        </w:rPr>
        <w:t>Odluke o cijeni vodnih usluga</w:t>
      </w:r>
      <w:r w:rsidR="00FD51A6" w:rsidRPr="001877C0">
        <w:rPr>
          <w:rFonts w:ascii="Arial Narrow" w:hAnsi="Arial Narrow"/>
          <w:sz w:val="24"/>
          <w:szCs w:val="24"/>
        </w:rPr>
        <w:t xml:space="preserve"> </w:t>
      </w:r>
      <w:r w:rsidRPr="001877C0">
        <w:rPr>
          <w:rFonts w:ascii="Arial Narrow" w:hAnsi="Arial Narrow"/>
          <w:sz w:val="24"/>
          <w:szCs w:val="24"/>
        </w:rPr>
        <w:t>nećemo objavljivati.</w:t>
      </w:r>
    </w:p>
    <w:p w14:paraId="25E77AAA" w14:textId="6128A1D8" w:rsidR="00DE1996" w:rsidRPr="000B5B82" w:rsidRDefault="001877C0" w:rsidP="001877C0">
      <w:pPr>
        <w:rPr>
          <w:rFonts w:ascii="Arial Narrow" w:hAnsi="Arial Narrow"/>
          <w:sz w:val="24"/>
          <w:szCs w:val="24"/>
        </w:rPr>
      </w:pPr>
      <w:r w:rsidRPr="001877C0">
        <w:rPr>
          <w:rFonts w:ascii="Arial Narrow" w:hAnsi="Arial Narrow"/>
          <w:sz w:val="24"/>
          <w:szCs w:val="24"/>
        </w:rPr>
        <w:t>Primjedbe/prijedlozi i</w:t>
      </w:r>
      <w:r w:rsidR="00E57F1E">
        <w:rPr>
          <w:rFonts w:ascii="Arial Narrow" w:hAnsi="Arial Narrow"/>
          <w:sz w:val="24"/>
          <w:szCs w:val="24"/>
        </w:rPr>
        <w:t>sključivo</w:t>
      </w:r>
      <w:r w:rsidRPr="001877C0">
        <w:rPr>
          <w:rFonts w:ascii="Arial Narrow" w:hAnsi="Arial Narrow"/>
          <w:sz w:val="24"/>
          <w:szCs w:val="24"/>
        </w:rPr>
        <w:t xml:space="preserve"> se podnose na obrascu, dok se podnesene primjedbe/prijedlozi na drugi način neće uzimati u obzir.</w:t>
      </w:r>
    </w:p>
    <w:sectPr w:rsidR="00DE1996" w:rsidRPr="000B5B82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766BA"/>
    <w:multiLevelType w:val="hybridMultilevel"/>
    <w:tmpl w:val="8D8A87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3563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96"/>
    <w:rsid w:val="00001561"/>
    <w:rsid w:val="000334CE"/>
    <w:rsid w:val="00051556"/>
    <w:rsid w:val="0006206A"/>
    <w:rsid w:val="00077441"/>
    <w:rsid w:val="000B5B82"/>
    <w:rsid w:val="000D58E1"/>
    <w:rsid w:val="0010705C"/>
    <w:rsid w:val="00121DDE"/>
    <w:rsid w:val="001669A8"/>
    <w:rsid w:val="001877C0"/>
    <w:rsid w:val="00196F81"/>
    <w:rsid w:val="001A30B9"/>
    <w:rsid w:val="001B382B"/>
    <w:rsid w:val="001B7020"/>
    <w:rsid w:val="001C3F59"/>
    <w:rsid w:val="00213671"/>
    <w:rsid w:val="00224462"/>
    <w:rsid w:val="00224728"/>
    <w:rsid w:val="00247FF7"/>
    <w:rsid w:val="00284167"/>
    <w:rsid w:val="0028673D"/>
    <w:rsid w:val="002B1E08"/>
    <w:rsid w:val="002C2D2B"/>
    <w:rsid w:val="002D0CFC"/>
    <w:rsid w:val="003035B7"/>
    <w:rsid w:val="00306890"/>
    <w:rsid w:val="003305C2"/>
    <w:rsid w:val="003B78CC"/>
    <w:rsid w:val="00426DDC"/>
    <w:rsid w:val="00442279"/>
    <w:rsid w:val="00446855"/>
    <w:rsid w:val="00495BDB"/>
    <w:rsid w:val="004A2477"/>
    <w:rsid w:val="004A2E5E"/>
    <w:rsid w:val="004B33DB"/>
    <w:rsid w:val="004B5761"/>
    <w:rsid w:val="004B7A92"/>
    <w:rsid w:val="004F2FCF"/>
    <w:rsid w:val="00511AA1"/>
    <w:rsid w:val="0053086B"/>
    <w:rsid w:val="0059594D"/>
    <w:rsid w:val="005C2CBE"/>
    <w:rsid w:val="005C79FC"/>
    <w:rsid w:val="005E2349"/>
    <w:rsid w:val="005E7376"/>
    <w:rsid w:val="006236BC"/>
    <w:rsid w:val="00667639"/>
    <w:rsid w:val="0073241F"/>
    <w:rsid w:val="00745685"/>
    <w:rsid w:val="00756F97"/>
    <w:rsid w:val="00801E66"/>
    <w:rsid w:val="00842C53"/>
    <w:rsid w:val="00854412"/>
    <w:rsid w:val="008815FD"/>
    <w:rsid w:val="0089793C"/>
    <w:rsid w:val="008B0C2C"/>
    <w:rsid w:val="008C4CCE"/>
    <w:rsid w:val="008E2EFB"/>
    <w:rsid w:val="009513A6"/>
    <w:rsid w:val="00A0651B"/>
    <w:rsid w:val="00A1336B"/>
    <w:rsid w:val="00A1402A"/>
    <w:rsid w:val="00A25C2B"/>
    <w:rsid w:val="00A60E00"/>
    <w:rsid w:val="00A92F81"/>
    <w:rsid w:val="00AB45B6"/>
    <w:rsid w:val="00AD7A3C"/>
    <w:rsid w:val="00AF400B"/>
    <w:rsid w:val="00B201CE"/>
    <w:rsid w:val="00B32D9C"/>
    <w:rsid w:val="00B40A0A"/>
    <w:rsid w:val="00B43D40"/>
    <w:rsid w:val="00B6472F"/>
    <w:rsid w:val="00B836DF"/>
    <w:rsid w:val="00BC213F"/>
    <w:rsid w:val="00BD2526"/>
    <w:rsid w:val="00C23F30"/>
    <w:rsid w:val="00C41ADA"/>
    <w:rsid w:val="00C971B1"/>
    <w:rsid w:val="00D01D70"/>
    <w:rsid w:val="00D04D37"/>
    <w:rsid w:val="00D22BD4"/>
    <w:rsid w:val="00D44FA6"/>
    <w:rsid w:val="00D470BA"/>
    <w:rsid w:val="00DC5068"/>
    <w:rsid w:val="00DE1996"/>
    <w:rsid w:val="00E15283"/>
    <w:rsid w:val="00E34BBD"/>
    <w:rsid w:val="00E57F1E"/>
    <w:rsid w:val="00E75CAC"/>
    <w:rsid w:val="00E84688"/>
    <w:rsid w:val="00E8520B"/>
    <w:rsid w:val="00EB67E4"/>
    <w:rsid w:val="00F26FC9"/>
    <w:rsid w:val="00FC32A1"/>
    <w:rsid w:val="00FD4C49"/>
    <w:rsid w:val="00FD51A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E71F3"/>
  <w15:docId w15:val="{046DC43A-1CBC-4802-BAE8-C7A2D5A8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E74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E7483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BB302A"/>
    <w:rPr>
      <w:rFonts w:ascii="Calibri" w:eastAsia="Calibri" w:hAnsi="Calibri" w:cs="Times New Roman"/>
    </w:rPr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BB302A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-9-8">
    <w:name w:val="t-9-8"/>
    <w:basedOn w:val="Normal"/>
    <w:qFormat/>
    <w:rsid w:val="00BB302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1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8275E1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D4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2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5E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3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odovod-dubrov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Roman Rodić</dc:creator>
  <cp:lastModifiedBy>Danijela Cvjetović</cp:lastModifiedBy>
  <cp:revision>4</cp:revision>
  <cp:lastPrinted>2026-06-10T12:23:00Z</cp:lastPrinted>
  <dcterms:created xsi:type="dcterms:W3CDTF">2026-04-29T06:39:00Z</dcterms:created>
  <dcterms:modified xsi:type="dcterms:W3CDTF">2026-06-10T12:23:00Z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