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51"/>
        <w:tblW w:w="9014" w:type="dxa"/>
        <w:tblLook w:val="04A0" w:firstRow="1" w:lastRow="0" w:firstColumn="1" w:lastColumn="0" w:noHBand="0" w:noVBand="1"/>
      </w:tblPr>
      <w:tblGrid>
        <w:gridCol w:w="4508"/>
        <w:gridCol w:w="4506"/>
      </w:tblGrid>
      <w:tr w:rsidR="00DE1996" w:rsidRPr="000B5B82" w14:paraId="6A68CFCB" w14:textId="77777777" w:rsidTr="00442279">
        <w:trPr>
          <w:cnfStyle w:val="100000000000" w:firstRow="1" w:lastRow="0" w:firstColumn="0" w:lastColumn="0" w:oddVBand="0" w:evenVBand="0" w:oddHBand="0"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9014" w:type="dxa"/>
            <w:gridSpan w:val="2"/>
            <w:tcBorders>
              <w:top w:val="single" w:sz="4" w:space="0" w:color="5B9BD5"/>
              <w:left w:val="single" w:sz="4" w:space="0" w:color="5B9BD5"/>
              <w:bottom w:val="single" w:sz="4" w:space="0" w:color="5B9BD5"/>
              <w:right w:val="single" w:sz="4" w:space="0" w:color="5B9BD5"/>
            </w:tcBorders>
            <w:shd w:val="clear" w:color="auto" w:fill="auto"/>
          </w:tcPr>
          <w:p w14:paraId="0DEED4BA" w14:textId="77777777" w:rsidR="00DE1996" w:rsidRPr="00442279" w:rsidRDefault="008C4CCE" w:rsidP="00C23F30">
            <w:pPr>
              <w:spacing w:after="0" w:line="240" w:lineRule="auto"/>
              <w:jc w:val="center"/>
              <w:rPr>
                <w:rFonts w:ascii="Arial Narrow" w:hAnsi="Arial Narrow"/>
                <w:color w:val="auto"/>
                <w:sz w:val="24"/>
                <w:szCs w:val="24"/>
              </w:rPr>
            </w:pPr>
            <w:r w:rsidRPr="00442279">
              <w:rPr>
                <w:rFonts w:ascii="Arial Narrow" w:hAnsi="Arial Narrow"/>
                <w:color w:val="auto"/>
                <w:sz w:val="24"/>
                <w:szCs w:val="24"/>
              </w:rPr>
              <w:t>OBRAZAC</w:t>
            </w:r>
          </w:p>
          <w:p w14:paraId="08A88F49" w14:textId="7F6A61A1" w:rsidR="000D58E1" w:rsidRDefault="005C79FC" w:rsidP="00C23F30">
            <w:pPr>
              <w:spacing w:after="0" w:line="240" w:lineRule="auto"/>
              <w:jc w:val="center"/>
              <w:rPr>
                <w:rFonts w:ascii="Arial Narrow" w:hAnsi="Arial Narrow"/>
                <w:b w:val="0"/>
                <w:bCs w:val="0"/>
                <w:sz w:val="24"/>
                <w:szCs w:val="24"/>
              </w:rPr>
            </w:pPr>
            <w:r w:rsidRPr="00442279">
              <w:rPr>
                <w:rFonts w:ascii="Arial Narrow" w:hAnsi="Arial Narrow"/>
                <w:color w:val="auto"/>
                <w:sz w:val="24"/>
                <w:szCs w:val="24"/>
              </w:rPr>
              <w:t xml:space="preserve">Sudjelovanje javnosti u postupku javnog e-savjetovanja na internetskoj stranici Društva o nacrtu Odluke o </w:t>
            </w:r>
            <w:r w:rsidR="003D501B">
              <w:rPr>
                <w:rFonts w:ascii="Arial Narrow" w:hAnsi="Arial Narrow"/>
                <w:color w:val="auto"/>
                <w:sz w:val="24"/>
                <w:szCs w:val="24"/>
              </w:rPr>
              <w:t>cijeni posebnih usluga</w:t>
            </w:r>
          </w:p>
          <w:p w14:paraId="713E4FA5" w14:textId="392FDADA" w:rsidR="00DE1996" w:rsidRPr="00442279" w:rsidRDefault="002C2D2B" w:rsidP="00C23F30">
            <w:pPr>
              <w:spacing w:after="0" w:line="240" w:lineRule="auto"/>
              <w:jc w:val="center"/>
              <w:rPr>
                <w:rFonts w:ascii="Arial Narrow" w:hAnsi="Arial Narrow"/>
                <w:color w:val="auto"/>
                <w:sz w:val="24"/>
                <w:szCs w:val="24"/>
              </w:rPr>
            </w:pPr>
            <w:r w:rsidRPr="00442279">
              <w:rPr>
                <w:rFonts w:ascii="Arial Narrow" w:hAnsi="Arial Narrow"/>
                <w:color w:val="auto"/>
                <w:sz w:val="24"/>
                <w:szCs w:val="24"/>
              </w:rPr>
              <w:t xml:space="preserve">Vodovod </w:t>
            </w:r>
            <w:r w:rsidR="00E34BBD">
              <w:rPr>
                <w:rFonts w:ascii="Arial Narrow" w:hAnsi="Arial Narrow"/>
                <w:color w:val="auto"/>
                <w:sz w:val="24"/>
                <w:szCs w:val="24"/>
              </w:rPr>
              <w:t>Dubrovnik</w:t>
            </w:r>
            <w:r w:rsidR="00AD7A3C" w:rsidRPr="00442279">
              <w:rPr>
                <w:rFonts w:ascii="Arial Narrow" w:hAnsi="Arial Narrow"/>
                <w:color w:val="auto"/>
                <w:sz w:val="24"/>
                <w:szCs w:val="24"/>
              </w:rPr>
              <w:t xml:space="preserve"> </w:t>
            </w:r>
            <w:r w:rsidRPr="00442279">
              <w:rPr>
                <w:rFonts w:ascii="Arial Narrow" w:hAnsi="Arial Narrow"/>
                <w:color w:val="auto"/>
                <w:sz w:val="24"/>
                <w:szCs w:val="24"/>
              </w:rPr>
              <w:t>d.o.o.,</w:t>
            </w:r>
            <w:r w:rsidR="000D58E1">
              <w:rPr>
                <w:rFonts w:ascii="Arial Narrow" w:hAnsi="Arial Narrow"/>
                <w:color w:val="auto"/>
                <w:sz w:val="24"/>
                <w:szCs w:val="24"/>
              </w:rPr>
              <w:t xml:space="preserve"> </w:t>
            </w:r>
            <w:r w:rsidRPr="00442279">
              <w:rPr>
                <w:rFonts w:ascii="Arial Narrow" w:hAnsi="Arial Narrow"/>
                <w:color w:val="auto"/>
                <w:sz w:val="24"/>
                <w:szCs w:val="24"/>
              </w:rPr>
              <w:t xml:space="preserve">OIB: </w:t>
            </w:r>
            <w:r w:rsidR="00E34BBD">
              <w:rPr>
                <w:rFonts w:ascii="Arial Narrow" w:hAnsi="Arial Narrow"/>
                <w:color w:val="auto"/>
                <w:sz w:val="24"/>
                <w:szCs w:val="24"/>
              </w:rPr>
              <w:t>00862047577</w:t>
            </w:r>
          </w:p>
          <w:p w14:paraId="7E825E4E" w14:textId="17CF119A" w:rsidR="00DE1996" w:rsidRPr="000B5B82" w:rsidRDefault="00DE1996" w:rsidP="00C23F30">
            <w:pPr>
              <w:spacing w:after="0" w:line="240" w:lineRule="auto"/>
              <w:jc w:val="center"/>
              <w:rPr>
                <w:rFonts w:ascii="Arial Narrow" w:hAnsi="Arial Narrow"/>
                <w:sz w:val="24"/>
                <w:szCs w:val="24"/>
              </w:rPr>
            </w:pPr>
          </w:p>
        </w:tc>
      </w:tr>
      <w:tr w:rsidR="00DE1996" w:rsidRPr="000B5B82" w14:paraId="630573EF" w14:textId="77777777" w:rsidTr="00284167">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tcPr>
          <w:p w14:paraId="51F88985" w14:textId="75442627" w:rsidR="00DE1996" w:rsidRPr="000B5B82" w:rsidRDefault="00AD7A3C">
            <w:pPr>
              <w:spacing w:after="0" w:line="240" w:lineRule="auto"/>
              <w:rPr>
                <w:rFonts w:ascii="Arial Narrow" w:hAnsi="Arial Narrow"/>
                <w:sz w:val="24"/>
                <w:szCs w:val="24"/>
              </w:rPr>
            </w:pPr>
            <w:r w:rsidRPr="00AD7A3C">
              <w:rPr>
                <w:rFonts w:ascii="Arial Narrow" w:hAnsi="Arial Narrow"/>
                <w:sz w:val="24"/>
                <w:szCs w:val="24"/>
              </w:rPr>
              <w:t>Naziv nacrta odluke o kojem se provodi savjetovanje</w:t>
            </w:r>
          </w:p>
        </w:tc>
        <w:tc>
          <w:tcPr>
            <w:tcW w:w="4506" w:type="dxa"/>
            <w:shd w:val="clear" w:color="auto" w:fill="auto"/>
          </w:tcPr>
          <w:p w14:paraId="46C086F0" w14:textId="650C54CF" w:rsidR="00DE1996" w:rsidRPr="000B5B82" w:rsidRDefault="001669A8" w:rsidP="005E2349">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4"/>
                <w:szCs w:val="24"/>
              </w:rPr>
            </w:pPr>
            <w:r w:rsidRPr="001669A8">
              <w:rPr>
                <w:rFonts w:ascii="Arial Narrow" w:hAnsi="Arial Narrow" w:cstheme="minorHAnsi"/>
                <w:sz w:val="24"/>
                <w:szCs w:val="24"/>
              </w:rPr>
              <w:t xml:space="preserve">Nacrt Odluke o </w:t>
            </w:r>
            <w:r w:rsidR="003D501B">
              <w:rPr>
                <w:rFonts w:ascii="Arial Narrow" w:hAnsi="Arial Narrow" w:cstheme="minorHAnsi"/>
                <w:sz w:val="24"/>
                <w:szCs w:val="24"/>
              </w:rPr>
              <w:t>cijeni posebnih usluga</w:t>
            </w:r>
          </w:p>
        </w:tc>
      </w:tr>
      <w:tr w:rsidR="00442279" w:rsidRPr="000B5B82" w14:paraId="18829AC8" w14:textId="77777777" w:rsidTr="00284167">
        <w:trPr>
          <w:trHeight w:val="553"/>
        </w:trPr>
        <w:tc>
          <w:tcPr>
            <w:cnfStyle w:val="001000000000" w:firstRow="0" w:lastRow="0" w:firstColumn="1" w:lastColumn="0" w:oddVBand="0" w:evenVBand="0" w:oddHBand="0" w:evenHBand="0" w:firstRowFirstColumn="0" w:firstRowLastColumn="0" w:lastRowFirstColumn="0" w:lastRowLastColumn="0"/>
            <w:tcW w:w="4508" w:type="dxa"/>
          </w:tcPr>
          <w:p w14:paraId="6A988815" w14:textId="690D3012" w:rsidR="00442279" w:rsidRPr="00AD7A3C" w:rsidRDefault="00442279">
            <w:pPr>
              <w:spacing w:after="0" w:line="240" w:lineRule="auto"/>
              <w:rPr>
                <w:rFonts w:ascii="Arial Narrow" w:hAnsi="Arial Narrow"/>
                <w:sz w:val="24"/>
                <w:szCs w:val="24"/>
              </w:rPr>
            </w:pPr>
            <w:r w:rsidRPr="00442279">
              <w:rPr>
                <w:rFonts w:ascii="Arial Narrow" w:hAnsi="Arial Narrow"/>
                <w:sz w:val="24"/>
                <w:szCs w:val="24"/>
              </w:rPr>
              <w:t>Naziv tijela nadležnog za izradu nacrta</w:t>
            </w:r>
          </w:p>
        </w:tc>
        <w:tc>
          <w:tcPr>
            <w:tcW w:w="4506" w:type="dxa"/>
          </w:tcPr>
          <w:p w14:paraId="78A9788C" w14:textId="0BD79BE0" w:rsidR="00442279" w:rsidRPr="001669A8" w:rsidRDefault="00442279" w:rsidP="005E234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442279">
              <w:rPr>
                <w:rFonts w:ascii="Arial Narrow" w:hAnsi="Arial Narrow" w:cstheme="minorHAnsi"/>
                <w:sz w:val="24"/>
                <w:szCs w:val="24"/>
              </w:rPr>
              <w:t>Član uprave</w:t>
            </w:r>
            <w:r w:rsidR="00B32D9C">
              <w:rPr>
                <w:rFonts w:ascii="Arial Narrow" w:hAnsi="Arial Narrow" w:cstheme="minorHAnsi"/>
                <w:sz w:val="24"/>
                <w:szCs w:val="24"/>
              </w:rPr>
              <w:t xml:space="preserve"> </w:t>
            </w:r>
            <w:r w:rsidRPr="00442279">
              <w:rPr>
                <w:rFonts w:ascii="Arial Narrow" w:hAnsi="Arial Narrow" w:cstheme="minorHAnsi"/>
                <w:sz w:val="24"/>
                <w:szCs w:val="24"/>
              </w:rPr>
              <w:t>- Direktor društva</w:t>
            </w:r>
          </w:p>
        </w:tc>
      </w:tr>
      <w:tr w:rsidR="00DE1996" w:rsidRPr="000B5B82" w14:paraId="2F2CD0BB" w14:textId="77777777" w:rsidTr="00247FF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tcPr>
          <w:p w14:paraId="633D945A" w14:textId="4841BBB0" w:rsidR="00DE1996" w:rsidRPr="00B40A0A" w:rsidRDefault="00AD7A3C" w:rsidP="00AD7A3C">
            <w:pPr>
              <w:spacing w:after="0" w:line="240" w:lineRule="auto"/>
              <w:rPr>
                <w:rFonts w:ascii="Arial Narrow" w:hAnsi="Arial Narrow"/>
                <w:sz w:val="24"/>
                <w:szCs w:val="24"/>
              </w:rPr>
            </w:pPr>
            <w:r w:rsidRPr="00AD7A3C">
              <w:rPr>
                <w:rFonts w:ascii="Arial Narrow" w:hAnsi="Arial Narrow"/>
                <w:sz w:val="24"/>
                <w:szCs w:val="24"/>
              </w:rPr>
              <w:t>Obrazloženje razloga i ciljeva koji se žele postići</w:t>
            </w:r>
            <w:r w:rsidR="00247FF7">
              <w:rPr>
                <w:rFonts w:ascii="Arial Narrow" w:hAnsi="Arial Narrow"/>
                <w:sz w:val="24"/>
                <w:szCs w:val="24"/>
              </w:rPr>
              <w:t xml:space="preserve"> </w:t>
            </w:r>
            <w:r w:rsidRPr="00AD7A3C">
              <w:rPr>
                <w:rFonts w:ascii="Arial Narrow" w:hAnsi="Arial Narrow"/>
                <w:sz w:val="24"/>
                <w:szCs w:val="24"/>
              </w:rPr>
              <w:t xml:space="preserve">donošenjem akta                                                           </w:t>
            </w:r>
          </w:p>
        </w:tc>
        <w:tc>
          <w:tcPr>
            <w:tcW w:w="4506" w:type="dxa"/>
            <w:shd w:val="clear" w:color="auto" w:fill="auto"/>
          </w:tcPr>
          <w:p w14:paraId="549F069A" w14:textId="4E91FDF8" w:rsidR="001754F4" w:rsidRDefault="00A25C2B" w:rsidP="00A25C2B">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4"/>
                <w:szCs w:val="24"/>
              </w:rPr>
            </w:pPr>
            <w:r w:rsidRPr="00A25C2B">
              <w:rPr>
                <w:rFonts w:ascii="Arial Narrow" w:hAnsi="Arial Narrow" w:cstheme="minorHAnsi"/>
                <w:sz w:val="24"/>
                <w:szCs w:val="24"/>
              </w:rPr>
              <w:t xml:space="preserve">Vodovod </w:t>
            </w:r>
            <w:r>
              <w:rPr>
                <w:rFonts w:ascii="Arial Narrow" w:hAnsi="Arial Narrow" w:cstheme="minorHAnsi"/>
                <w:sz w:val="24"/>
                <w:szCs w:val="24"/>
              </w:rPr>
              <w:t>Dubrovnik</w:t>
            </w:r>
            <w:r w:rsidRPr="00A25C2B">
              <w:rPr>
                <w:rFonts w:ascii="Arial Narrow" w:hAnsi="Arial Narrow" w:cstheme="minorHAnsi"/>
                <w:sz w:val="24"/>
                <w:szCs w:val="24"/>
              </w:rPr>
              <w:t xml:space="preserve"> d.o.o. kao isporučitelj vodnih usluga provodi javno savjetovanje o nacrtu Odluke o </w:t>
            </w:r>
            <w:r w:rsidR="003D501B">
              <w:rPr>
                <w:rFonts w:ascii="Arial Narrow" w:hAnsi="Arial Narrow" w:cstheme="minorHAnsi"/>
                <w:sz w:val="24"/>
                <w:szCs w:val="24"/>
              </w:rPr>
              <w:t>cijeni posebnih</w:t>
            </w:r>
            <w:r w:rsidR="00960C55">
              <w:rPr>
                <w:rFonts w:ascii="Arial Narrow" w:hAnsi="Arial Narrow" w:cstheme="minorHAnsi"/>
                <w:sz w:val="24"/>
                <w:szCs w:val="24"/>
              </w:rPr>
              <w:t xml:space="preserve"> usluga, i</w:t>
            </w:r>
            <w:r w:rsidR="003D501B">
              <w:rPr>
                <w:rFonts w:ascii="Arial Narrow" w:hAnsi="Arial Narrow" w:cstheme="minorHAnsi"/>
                <w:sz w:val="24"/>
                <w:szCs w:val="24"/>
              </w:rPr>
              <w:t xml:space="preserve"> </w:t>
            </w:r>
            <w:r w:rsidR="001754F4" w:rsidRPr="001754F4">
              <w:rPr>
                <w:rFonts w:ascii="Arial Narrow" w:hAnsi="Arial Narrow" w:cstheme="minorHAnsi"/>
                <w:sz w:val="24"/>
                <w:szCs w:val="24"/>
              </w:rPr>
              <w:t>to montaže vodovodnog priključka</w:t>
            </w:r>
            <w:r w:rsidR="00960C55">
              <w:rPr>
                <w:rFonts w:ascii="Arial Narrow" w:hAnsi="Arial Narrow" w:cstheme="minorHAnsi"/>
                <w:sz w:val="24"/>
                <w:szCs w:val="24"/>
              </w:rPr>
              <w:t xml:space="preserve"> i priključka kanalizacije</w:t>
            </w:r>
            <w:r w:rsidR="001754F4" w:rsidRPr="001754F4">
              <w:rPr>
                <w:rFonts w:ascii="Arial Narrow" w:hAnsi="Arial Narrow" w:cstheme="minorHAnsi"/>
                <w:sz w:val="24"/>
                <w:szCs w:val="24"/>
              </w:rPr>
              <w:t xml:space="preserve">, hitne intervencije, izmjene vodomjera, otvaranje/zatvaranje vode, izdavanje podataka za projektiranje, </w:t>
            </w:r>
            <w:r w:rsidR="001754F4">
              <w:rPr>
                <w:rFonts w:ascii="Arial Narrow" w:hAnsi="Arial Narrow" w:cstheme="minorHAnsi"/>
                <w:sz w:val="24"/>
                <w:szCs w:val="24"/>
              </w:rPr>
              <w:t xml:space="preserve">posebne usluge </w:t>
            </w:r>
            <w:r w:rsidR="001754F4" w:rsidRPr="001754F4">
              <w:rPr>
                <w:rFonts w:ascii="Arial Narrow" w:hAnsi="Arial Narrow" w:cstheme="minorHAnsi"/>
                <w:sz w:val="24"/>
                <w:szCs w:val="24"/>
              </w:rPr>
              <w:t>pražnjenje sabirnih jama.</w:t>
            </w:r>
          </w:p>
          <w:p w14:paraId="0AF9B94E" w14:textId="56F01D40" w:rsidR="00A25C2B" w:rsidRPr="00A25C2B" w:rsidRDefault="00A25C2B" w:rsidP="00A25C2B">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4"/>
                <w:szCs w:val="24"/>
              </w:rPr>
            </w:pPr>
            <w:r w:rsidRPr="00A25C2B">
              <w:rPr>
                <w:rFonts w:ascii="Arial Narrow" w:hAnsi="Arial Narrow" w:cstheme="minorHAnsi"/>
                <w:sz w:val="24"/>
                <w:szCs w:val="24"/>
              </w:rPr>
              <w:t>Sukladno članku 11. Zakona o pravu na pristup informacijama (Narodne novine 25/13 i 85/15), predlaže se slijedeći nacrt</w:t>
            </w:r>
          </w:p>
          <w:p w14:paraId="482D3227" w14:textId="29469C8F" w:rsidR="00E34BBD" w:rsidRDefault="00A25C2B" w:rsidP="00A25C2B">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4"/>
                <w:szCs w:val="24"/>
              </w:rPr>
            </w:pPr>
            <w:r w:rsidRPr="00A25C2B">
              <w:rPr>
                <w:rFonts w:ascii="Arial Narrow" w:hAnsi="Arial Narrow" w:cstheme="minorHAnsi"/>
                <w:sz w:val="24"/>
                <w:szCs w:val="24"/>
              </w:rPr>
              <w:t>Odluke o naknadi za razvoj:</w:t>
            </w:r>
            <w:r w:rsidR="00446855" w:rsidRPr="00446855">
              <w:rPr>
                <w:rFonts w:ascii="Arial Narrow" w:hAnsi="Arial Narrow" w:cstheme="minorHAnsi"/>
                <w:sz w:val="24"/>
                <w:szCs w:val="24"/>
              </w:rPr>
              <w:tab/>
            </w:r>
          </w:p>
          <w:p w14:paraId="3C372AB3" w14:textId="77777777" w:rsidR="00DC5068" w:rsidRPr="000B5B82" w:rsidRDefault="00DC5068" w:rsidP="00A25C2B">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4"/>
                <w:szCs w:val="24"/>
              </w:rPr>
            </w:pPr>
          </w:p>
          <w:p w14:paraId="4C713C8D" w14:textId="7A258933" w:rsidR="002B1E08" w:rsidRPr="000B5B82" w:rsidRDefault="002B1E08" w:rsidP="00446855">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4"/>
                <w:szCs w:val="24"/>
              </w:rPr>
            </w:pPr>
          </w:p>
        </w:tc>
      </w:tr>
      <w:tr w:rsidR="00A25C2B" w:rsidRPr="000B5B82" w14:paraId="64E90502" w14:textId="77777777" w:rsidTr="00247FF7">
        <w:trPr>
          <w:trHeight w:val="560"/>
        </w:trPr>
        <w:tc>
          <w:tcPr>
            <w:cnfStyle w:val="001000000000" w:firstRow="0" w:lastRow="0" w:firstColumn="1" w:lastColumn="0" w:oddVBand="0" w:evenVBand="0" w:oddHBand="0" w:evenHBand="0" w:firstRowFirstColumn="0" w:firstRowLastColumn="0" w:lastRowFirstColumn="0" w:lastRowLastColumn="0"/>
            <w:tcW w:w="4508" w:type="dxa"/>
          </w:tcPr>
          <w:p w14:paraId="78511CEC" w14:textId="6A222351" w:rsidR="00A25C2B" w:rsidRPr="00AD7A3C" w:rsidRDefault="00A25C2B" w:rsidP="003D501B">
            <w:pPr>
              <w:spacing w:after="0" w:line="240" w:lineRule="auto"/>
              <w:rPr>
                <w:rFonts w:ascii="Arial Narrow" w:hAnsi="Arial Narrow"/>
                <w:sz w:val="24"/>
                <w:szCs w:val="24"/>
              </w:rPr>
            </w:pPr>
            <w:r w:rsidRPr="00A25C2B">
              <w:rPr>
                <w:rFonts w:ascii="Arial Narrow" w:hAnsi="Arial Narrow"/>
                <w:sz w:val="24"/>
                <w:szCs w:val="24"/>
              </w:rPr>
              <w:t xml:space="preserve">Nacrt Odluke o </w:t>
            </w:r>
            <w:r w:rsidR="003D501B">
              <w:rPr>
                <w:rFonts w:ascii="Arial Narrow" w:hAnsi="Arial Narrow"/>
                <w:sz w:val="24"/>
                <w:szCs w:val="24"/>
              </w:rPr>
              <w:t>posebnim uslugama</w:t>
            </w:r>
          </w:p>
        </w:tc>
        <w:tc>
          <w:tcPr>
            <w:tcW w:w="4506" w:type="dxa"/>
          </w:tcPr>
          <w:p w14:paraId="102CEC60"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Na temelju članka 24. Društvenog ugovora trgovačkog društva Vodovod Dubrovnik d.o.o. od 03. travnja 2025. godine, član uprave, direktor trgovačkog društva VODOVOD DUBROVNIK d.o.o. Dubrovnik, Vladimira Nazora 19, OIB: 00862047577, dana ______ 2026. godine, donosi sljedeću</w:t>
            </w:r>
          </w:p>
          <w:p w14:paraId="2674C803"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p w14:paraId="6929EA36"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ODLUKU O CIJENI POSEBNIH USLUGA</w:t>
            </w:r>
          </w:p>
          <w:p w14:paraId="080B12A1"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Opće odredbe</w:t>
            </w:r>
          </w:p>
          <w:p w14:paraId="2BD66B61"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Članak 1.</w:t>
            </w:r>
          </w:p>
          <w:p w14:paraId="5BE22740"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Ova Odluka o cijeni posebnih usluga (dalje u tekstu: Odluka) sadržava područje pružanja posebnih usluga, vrstu posebne usluge, cijenu posebne usluge, način obračuna i plaćanja cijene posebne usluge i iskaz javnih davanja koja se obračunavaju i naplaćuju uz cijenu posebne usluge. </w:t>
            </w:r>
          </w:p>
          <w:p w14:paraId="0E08B93D"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Pojedini pojmovi poput vodne usluge, jedinstveni javni isporučitelj vodnih usluga, korisnik vodnih usluga, priključak, glavni vodomjer, pojedinačni vodomjer, kućanstvo, poslovni korisnik i dr. imaju značenje propisano ZVU-om, Uredbom o metodologiji za određivanje cijene vodnih usluga (NN 60/2023), te Općim uvjetima isporuke vodnih usluga. </w:t>
            </w:r>
          </w:p>
          <w:p w14:paraId="7FB71DB7"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Područje pružanja i vrste posebnih usluga</w:t>
            </w:r>
          </w:p>
          <w:p w14:paraId="2EFBFD67"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lastRenderedPageBreak/>
              <w:t>Članak 2</w:t>
            </w:r>
          </w:p>
          <w:p w14:paraId="74847D9A" w14:textId="77777777" w:rsidR="00E9224C" w:rsidRDefault="00E9224C"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E9224C">
              <w:rPr>
                <w:rFonts w:ascii="Arial Narrow" w:hAnsi="Arial Narrow" w:cstheme="minorHAnsi"/>
                <w:sz w:val="24"/>
                <w:szCs w:val="24"/>
              </w:rPr>
              <w:t>Trgovačko društvo VODOVOD DUBROVNIK d.o.o., Dubrovnik, Vladimira Nazora 19, OIB: 00862047577 (dalje u tekstu: Javni isporučitelj) jedinstveni je javni isporučitelj koji pruža posebne usluge na uslužnom području 40 koje obuhvaća područje Grada Dubrovnika, Općine Dubrovačko primorje i Općine Župa dubrovačka, i to montaže vodovodnog priključka i priključka za kanalizaciju, hitne intervencije na sustavu vodoopskrbe, izmjene vodomjera na zahtjev korisnika vodnih usluga, otvaranje/zatvaranje vode, izdavanje podataka za projektiranje, pražnjenje sabirnih jama.</w:t>
            </w:r>
          </w:p>
          <w:p w14:paraId="7C87D8AE" w14:textId="7537B0BF"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Članak 3.</w:t>
            </w:r>
          </w:p>
          <w:p w14:paraId="029092FC"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Obveznik plaćanja cijene posebnih usluga je korisnik vodnih usluga definiran Općim uvjetima o isporuci vodnih usluga ili podnositelj zahtjeva.</w:t>
            </w:r>
          </w:p>
          <w:p w14:paraId="7F63861D"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Korisnik vodnih usluga (dalje u tekstu: Korisnik) je vlasnik nekretnine u koju se putem građevina za javnu vodoopskrbu, isporučuje voda za ljudsku potrošnju, odnosno iz koje se otpadna voda, neizravno ili izravno, ispušta u građevine za javnu odvodnju odnosno vlasnik individualnog sustava odvodnje; ako vlasnika te nekretnine nije moguće utvrditi, korisnik vodnih usluga je posjednik te nekretnine odnosno individualnog sustava odvodnje; korisnik vodnih usluga je i drugi isporučitelj vodnih usluga kada je to uređeno </w:t>
            </w:r>
            <w:proofErr w:type="spellStart"/>
            <w:r w:rsidRPr="003D501B">
              <w:rPr>
                <w:rFonts w:ascii="Arial Narrow" w:hAnsi="Arial Narrow" w:cstheme="minorHAnsi"/>
                <w:sz w:val="24"/>
                <w:szCs w:val="24"/>
              </w:rPr>
              <w:t>ZoVU</w:t>
            </w:r>
            <w:proofErr w:type="spellEnd"/>
            <w:r w:rsidRPr="003D501B">
              <w:rPr>
                <w:rFonts w:ascii="Arial Narrow" w:hAnsi="Arial Narrow" w:cstheme="minorHAnsi"/>
                <w:sz w:val="24"/>
                <w:szCs w:val="24"/>
              </w:rPr>
              <w:t>-om i Općim uvjetima isporuke vodnih usluga.</w:t>
            </w:r>
          </w:p>
          <w:p w14:paraId="281D0C10"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Način obračuna i plaćanja cijene posebnih usluga</w:t>
            </w:r>
          </w:p>
          <w:p w14:paraId="7D648039"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Članak 4.</w:t>
            </w:r>
          </w:p>
          <w:p w14:paraId="139816AD"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Cijena posebne usluge korisnicima se obračunava sukladno količini iskazanoj u tablici.</w:t>
            </w:r>
          </w:p>
          <w:p w14:paraId="4CAAAA03"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p w14:paraId="4A4913A6"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 VRSTA USLUGE</w:t>
            </w:r>
            <w:r w:rsidRPr="003D501B">
              <w:rPr>
                <w:rFonts w:ascii="Arial Narrow" w:hAnsi="Arial Narrow" w:cstheme="minorHAnsi"/>
                <w:sz w:val="24"/>
                <w:szCs w:val="24"/>
              </w:rPr>
              <w:tab/>
              <w:t>Cijena</w:t>
            </w:r>
          </w:p>
          <w:p w14:paraId="7083A9FC"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1.CJENIK ODOBRENJA I IZVEDBE PRIKLJUČAKA NA SUSTAV JAVNE VODOPSKRBE</w:t>
            </w:r>
            <w:r w:rsidRPr="003D501B">
              <w:rPr>
                <w:rFonts w:ascii="Arial Narrow" w:hAnsi="Arial Narrow" w:cstheme="minorHAnsi"/>
                <w:sz w:val="24"/>
                <w:szCs w:val="24"/>
              </w:rPr>
              <w:tab/>
            </w:r>
          </w:p>
          <w:p w14:paraId="061D0ADB"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1.1. VARIJANTA (montaža vodovodnog priključka u postojećem vodomjernom oknu do profila DN40 mm)</w:t>
            </w:r>
            <w:r w:rsidRPr="003D501B">
              <w:rPr>
                <w:rFonts w:ascii="Arial Narrow" w:hAnsi="Arial Narrow" w:cstheme="minorHAnsi"/>
                <w:sz w:val="24"/>
                <w:szCs w:val="24"/>
              </w:rPr>
              <w:tab/>
              <w:t>500,00 EUR</w:t>
            </w:r>
          </w:p>
          <w:p w14:paraId="23363306"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1.2. VARIJANTA (montaža komplet novog priključka)</w:t>
            </w:r>
            <w:r w:rsidRPr="003D501B">
              <w:rPr>
                <w:rFonts w:ascii="Arial Narrow" w:hAnsi="Arial Narrow" w:cstheme="minorHAnsi"/>
                <w:sz w:val="24"/>
                <w:szCs w:val="24"/>
              </w:rPr>
              <w:tab/>
              <w:t xml:space="preserve"> </w:t>
            </w:r>
          </w:p>
          <w:p w14:paraId="7150413F"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1.2.a) Montaža priključka s priključnom cijevi do DN40</w:t>
            </w:r>
            <w:r w:rsidRPr="003D501B">
              <w:rPr>
                <w:rFonts w:ascii="Arial Narrow" w:hAnsi="Arial Narrow" w:cstheme="minorHAnsi"/>
                <w:sz w:val="24"/>
                <w:szCs w:val="24"/>
              </w:rPr>
              <w:tab/>
              <w:t>800,00 EUR</w:t>
            </w:r>
          </w:p>
          <w:p w14:paraId="2EE40673"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1.2.b)  Montaža priključka s priključnom cijevi DN50</w:t>
            </w:r>
            <w:r w:rsidRPr="003D501B">
              <w:rPr>
                <w:rFonts w:ascii="Arial Narrow" w:hAnsi="Arial Narrow" w:cstheme="minorHAnsi"/>
                <w:sz w:val="24"/>
                <w:szCs w:val="24"/>
              </w:rPr>
              <w:tab/>
              <w:t>1.300,00 EUR</w:t>
            </w:r>
          </w:p>
          <w:p w14:paraId="7CD8274A"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lastRenderedPageBreak/>
              <w:t>1.2.c) Montaža priključka s priključnom cijevi DN80-DN100 mm</w:t>
            </w:r>
            <w:r w:rsidRPr="003D501B">
              <w:rPr>
                <w:rFonts w:ascii="Arial Narrow" w:hAnsi="Arial Narrow" w:cstheme="minorHAnsi"/>
                <w:sz w:val="24"/>
                <w:szCs w:val="24"/>
              </w:rPr>
              <w:tab/>
              <w:t>1.700,00 EUR</w:t>
            </w:r>
          </w:p>
          <w:p w14:paraId="0B6846F6"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1.2. d) Montaža priključka s priključnom cijevi DN150 mm </w:t>
            </w:r>
            <w:r w:rsidRPr="003D501B">
              <w:rPr>
                <w:rFonts w:ascii="Arial Narrow" w:hAnsi="Arial Narrow" w:cstheme="minorHAnsi"/>
                <w:sz w:val="24"/>
                <w:szCs w:val="24"/>
              </w:rPr>
              <w:tab/>
              <w:t>2.150,00 EUR</w:t>
            </w:r>
          </w:p>
          <w:p w14:paraId="3A76EF42"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Cijena kompletnog novog priključka odnosi se na cjelokupni rad djelatnika pri izvedbi priključenja na javni vodoopskrbni cjevovod, za priključni cjevovod duljine do 10 m. Ukoliko je ukupna duljina cjevovoda veća od 10 m, priključak se obračunava prema radnom nalogu. Materijal se obračunava prema stvarno utrošenim količinama. Svi građevinski radovi obveza su investitora.</w:t>
            </w:r>
            <w:r w:rsidRPr="003D501B">
              <w:rPr>
                <w:rFonts w:ascii="Arial Narrow" w:hAnsi="Arial Narrow" w:cstheme="minorHAnsi"/>
                <w:sz w:val="24"/>
                <w:szCs w:val="24"/>
              </w:rPr>
              <w:tab/>
              <w:t xml:space="preserve"> </w:t>
            </w:r>
          </w:p>
          <w:p w14:paraId="7FC59109"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1.3. Hitne intervencije na sustavu vodoopskrbe</w:t>
            </w:r>
            <w:r w:rsidRPr="003D501B">
              <w:rPr>
                <w:rFonts w:ascii="Arial Narrow" w:hAnsi="Arial Narrow" w:cstheme="minorHAnsi"/>
                <w:sz w:val="24"/>
                <w:szCs w:val="24"/>
              </w:rPr>
              <w:tab/>
              <w:t xml:space="preserve"> </w:t>
            </w:r>
          </w:p>
          <w:p w14:paraId="595A1335"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Hitna intervencija zbog loma cjevovoda uzrokovanog djelovanjem trećih osoba. Rad se obračunava prema utrošenim satima rada za svakog djelatnika. Materijal se obračunava prema stvarno utrošenim količinama.</w:t>
            </w:r>
            <w:r w:rsidRPr="003D501B">
              <w:rPr>
                <w:rFonts w:ascii="Arial Narrow" w:hAnsi="Arial Narrow" w:cstheme="minorHAnsi"/>
                <w:sz w:val="24"/>
                <w:szCs w:val="24"/>
              </w:rPr>
              <w:tab/>
              <w:t>50,00 EUR/h</w:t>
            </w:r>
          </w:p>
          <w:p w14:paraId="6F9FCBB7"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Troškovi izgubljene vode zbog loma cjevovoda, troškovi prekida te ponovne uspostave vodoopskrbe koji uključuju ispiranje i odzračivanje cjevovoda. Obračun se vrši prema profilu oštećene cijevi. </w:t>
            </w:r>
            <w:r w:rsidRPr="003D501B">
              <w:rPr>
                <w:rFonts w:ascii="Arial Narrow" w:hAnsi="Arial Narrow" w:cstheme="minorHAnsi"/>
                <w:sz w:val="24"/>
                <w:szCs w:val="24"/>
              </w:rPr>
              <w:tab/>
              <w:t xml:space="preserve"> </w:t>
            </w:r>
          </w:p>
          <w:p w14:paraId="60572829"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1.3.a) Do DN50 mm</w:t>
            </w:r>
            <w:r w:rsidRPr="003D501B">
              <w:rPr>
                <w:rFonts w:ascii="Arial Narrow" w:hAnsi="Arial Narrow" w:cstheme="minorHAnsi"/>
                <w:sz w:val="24"/>
                <w:szCs w:val="24"/>
              </w:rPr>
              <w:tab/>
              <w:t>200,00 EUR</w:t>
            </w:r>
          </w:p>
          <w:p w14:paraId="0AAC9054"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1.3.b) Od DN80 - DN100 mm</w:t>
            </w:r>
            <w:r w:rsidRPr="003D501B">
              <w:rPr>
                <w:rFonts w:ascii="Arial Narrow" w:hAnsi="Arial Narrow" w:cstheme="minorHAnsi"/>
                <w:sz w:val="24"/>
                <w:szCs w:val="24"/>
              </w:rPr>
              <w:tab/>
              <w:t>450,00 EUR</w:t>
            </w:r>
          </w:p>
          <w:p w14:paraId="19299B6B"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1.3.c) Od DN150-DN200 mm</w:t>
            </w:r>
            <w:r w:rsidRPr="003D501B">
              <w:rPr>
                <w:rFonts w:ascii="Arial Narrow" w:hAnsi="Arial Narrow" w:cstheme="minorHAnsi"/>
                <w:sz w:val="24"/>
                <w:szCs w:val="24"/>
              </w:rPr>
              <w:tab/>
              <w:t>800,00 EUR</w:t>
            </w:r>
          </w:p>
          <w:p w14:paraId="6C3C147C"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1.3. d) Od DN250 mm</w:t>
            </w:r>
            <w:r w:rsidRPr="003D501B">
              <w:rPr>
                <w:rFonts w:ascii="Arial Narrow" w:hAnsi="Arial Narrow" w:cstheme="minorHAnsi"/>
                <w:sz w:val="24"/>
                <w:szCs w:val="24"/>
              </w:rPr>
              <w:tab/>
              <w:t>1.200,00 EUR</w:t>
            </w:r>
          </w:p>
          <w:p w14:paraId="57EAD73A"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1.4. IZMJENA VODOMJERA NA ZAHTJEV STRANKE do profila DN 40 mm</w:t>
            </w:r>
            <w:r w:rsidRPr="003D501B">
              <w:rPr>
                <w:rFonts w:ascii="Arial Narrow" w:hAnsi="Arial Narrow" w:cstheme="minorHAnsi"/>
                <w:sz w:val="24"/>
                <w:szCs w:val="24"/>
              </w:rPr>
              <w:tab/>
              <w:t xml:space="preserve"> </w:t>
            </w:r>
          </w:p>
          <w:p w14:paraId="674FA169"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 4.1.servisiranje vodomjera do profila DN 40</w:t>
            </w:r>
            <w:r w:rsidRPr="003D501B">
              <w:rPr>
                <w:rFonts w:ascii="Arial Narrow" w:hAnsi="Arial Narrow" w:cstheme="minorHAnsi"/>
                <w:sz w:val="24"/>
                <w:szCs w:val="24"/>
              </w:rPr>
              <w:tab/>
              <w:t>70,00 EUR</w:t>
            </w:r>
          </w:p>
          <w:p w14:paraId="74F03513"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1.4.2. Izmjena vodomjera na mjernom mjestu- izlazak na teren s timskim vozilom s dva montera, demontaža mjernog mjesta, montaža novog vodomjera, te evidencija u poslovnim knjigama tvrtke</w:t>
            </w:r>
            <w:r w:rsidRPr="003D501B">
              <w:rPr>
                <w:rFonts w:ascii="Arial Narrow" w:hAnsi="Arial Narrow" w:cstheme="minorHAnsi"/>
                <w:sz w:val="24"/>
                <w:szCs w:val="24"/>
              </w:rPr>
              <w:tab/>
              <w:t>80,00 EUR</w:t>
            </w:r>
          </w:p>
          <w:p w14:paraId="3E310460"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1.4.3. Prijevoz (odlazak i povratak) paušal</w:t>
            </w:r>
            <w:r w:rsidRPr="003D501B">
              <w:rPr>
                <w:rFonts w:ascii="Arial Narrow" w:hAnsi="Arial Narrow" w:cstheme="minorHAnsi"/>
                <w:sz w:val="24"/>
                <w:szCs w:val="24"/>
              </w:rPr>
              <w:tab/>
              <w:t>20,00 EUR</w:t>
            </w:r>
          </w:p>
          <w:p w14:paraId="7981B50F"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1.4.4. Evidentiranje u poslovnim knjigama</w:t>
            </w:r>
            <w:r w:rsidRPr="003D501B">
              <w:rPr>
                <w:rFonts w:ascii="Arial Narrow" w:hAnsi="Arial Narrow" w:cstheme="minorHAnsi"/>
                <w:sz w:val="24"/>
                <w:szCs w:val="24"/>
              </w:rPr>
              <w:tab/>
              <w:t>15,00 EUR</w:t>
            </w:r>
          </w:p>
          <w:p w14:paraId="000BE6A8"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 </w:t>
            </w:r>
            <w:r w:rsidRPr="003D501B">
              <w:rPr>
                <w:rFonts w:ascii="Arial Narrow" w:hAnsi="Arial Narrow" w:cstheme="minorHAnsi"/>
                <w:sz w:val="24"/>
                <w:szCs w:val="24"/>
              </w:rPr>
              <w:tab/>
              <w:t>UKUPNO           185,00 EUR</w:t>
            </w:r>
          </w:p>
          <w:p w14:paraId="639C6537"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1.5. IZMJENA VODOMJERA NA ZAHTJEV STRANKE od profila DN 50 do DN 200</w:t>
            </w:r>
            <w:r w:rsidRPr="003D501B">
              <w:rPr>
                <w:rFonts w:ascii="Arial Narrow" w:hAnsi="Arial Narrow" w:cstheme="minorHAnsi"/>
                <w:sz w:val="24"/>
                <w:szCs w:val="24"/>
              </w:rPr>
              <w:tab/>
              <w:t xml:space="preserve"> </w:t>
            </w:r>
          </w:p>
          <w:p w14:paraId="01E3D2F1"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obračun prema radnom nalogu</w:t>
            </w:r>
            <w:r w:rsidRPr="003D501B">
              <w:rPr>
                <w:rFonts w:ascii="Arial Narrow" w:hAnsi="Arial Narrow" w:cstheme="minorHAnsi"/>
                <w:sz w:val="24"/>
                <w:szCs w:val="24"/>
              </w:rPr>
              <w:tab/>
              <w:t xml:space="preserve"> </w:t>
            </w:r>
          </w:p>
          <w:p w14:paraId="1C200E24"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2. CJENIK ODOBRENJA I IZVEDBE PRIKLJUČAKA NA SUSTAV JAVNE ODVODNJE</w:t>
            </w:r>
          </w:p>
          <w:p w14:paraId="14CB4377"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 </w:t>
            </w:r>
            <w:r w:rsidRPr="003D501B">
              <w:rPr>
                <w:rFonts w:ascii="Arial Narrow" w:hAnsi="Arial Narrow" w:cstheme="minorHAnsi"/>
                <w:sz w:val="24"/>
                <w:szCs w:val="24"/>
              </w:rPr>
              <w:tab/>
              <w:t>ukupno</w:t>
            </w:r>
          </w:p>
          <w:p w14:paraId="54E7E22E"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lastRenderedPageBreak/>
              <w:t>2.1. VARIJANTA (obrada i izvedba priključka fi 160 mm)</w:t>
            </w:r>
            <w:r w:rsidRPr="003D501B">
              <w:rPr>
                <w:rFonts w:ascii="Arial Narrow" w:hAnsi="Arial Narrow" w:cstheme="minorHAnsi"/>
                <w:sz w:val="24"/>
                <w:szCs w:val="24"/>
              </w:rPr>
              <w:tab/>
              <w:t>240,00 EUR</w:t>
            </w:r>
          </w:p>
          <w:p w14:paraId="5EDCD028"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2.2. VARIJANTA (obrada i izvedba priključka fi 200 mm)</w:t>
            </w:r>
            <w:r w:rsidRPr="003D501B">
              <w:rPr>
                <w:rFonts w:ascii="Arial Narrow" w:hAnsi="Arial Narrow" w:cstheme="minorHAnsi"/>
                <w:sz w:val="24"/>
                <w:szCs w:val="24"/>
              </w:rPr>
              <w:tab/>
              <w:t>320,00 EUR</w:t>
            </w:r>
          </w:p>
          <w:p w14:paraId="582A7961"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2.3. VARIJANTA (obrada i izvedba priključka fi 250 mm)</w:t>
            </w:r>
            <w:r w:rsidRPr="003D501B">
              <w:rPr>
                <w:rFonts w:ascii="Arial Narrow" w:hAnsi="Arial Narrow" w:cstheme="minorHAnsi"/>
                <w:sz w:val="24"/>
                <w:szCs w:val="24"/>
              </w:rPr>
              <w:tab/>
              <w:t>400,00 EUR</w:t>
            </w:r>
          </w:p>
          <w:p w14:paraId="707F58D3"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3. CJENIK USLUGE OTVARANJA I ZATVARANJA VODE</w:t>
            </w:r>
            <w:r w:rsidRPr="003D501B">
              <w:rPr>
                <w:rFonts w:ascii="Arial Narrow" w:hAnsi="Arial Narrow" w:cstheme="minorHAnsi"/>
                <w:sz w:val="24"/>
                <w:szCs w:val="24"/>
              </w:rPr>
              <w:tab/>
            </w:r>
          </w:p>
          <w:p w14:paraId="607F87A4"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 </w:t>
            </w:r>
            <w:r w:rsidRPr="003D501B">
              <w:rPr>
                <w:rFonts w:ascii="Arial Narrow" w:hAnsi="Arial Narrow" w:cstheme="minorHAnsi"/>
                <w:sz w:val="24"/>
                <w:szCs w:val="24"/>
              </w:rPr>
              <w:tab/>
              <w:t>ukupno</w:t>
            </w:r>
          </w:p>
          <w:p w14:paraId="17839B7D"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3.1. OTVARANJE VODE NA ZAHTJEV STRANKE</w:t>
            </w:r>
            <w:r w:rsidRPr="003D501B">
              <w:rPr>
                <w:rFonts w:ascii="Arial Narrow" w:hAnsi="Arial Narrow" w:cstheme="minorHAnsi"/>
                <w:sz w:val="24"/>
                <w:szCs w:val="24"/>
              </w:rPr>
              <w:tab/>
              <w:t>50,00 EUR</w:t>
            </w:r>
          </w:p>
          <w:p w14:paraId="2EF0B605"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izlazak na teren s timskim vozilom s dva montera, montaža mjernog brojila na mjernom mjestu, te evidentiranje u poslovnim knjigama tvrtke</w:t>
            </w:r>
            <w:r w:rsidRPr="003D501B">
              <w:rPr>
                <w:rFonts w:ascii="Arial Narrow" w:hAnsi="Arial Narrow" w:cstheme="minorHAnsi"/>
                <w:sz w:val="24"/>
                <w:szCs w:val="24"/>
              </w:rPr>
              <w:tab/>
              <w:t xml:space="preserve"> </w:t>
            </w:r>
          </w:p>
          <w:p w14:paraId="6383ACB7"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 prijevoz (paušal)</w:t>
            </w:r>
            <w:r w:rsidRPr="003D501B">
              <w:rPr>
                <w:rFonts w:ascii="Arial Narrow" w:hAnsi="Arial Narrow" w:cstheme="minorHAnsi"/>
                <w:sz w:val="24"/>
                <w:szCs w:val="24"/>
              </w:rPr>
              <w:tab/>
              <w:t xml:space="preserve"> </w:t>
            </w:r>
          </w:p>
          <w:p w14:paraId="4D85CC96"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3.2. ZATVARANJE VODE NA ZAHTJEV STRANKE</w:t>
            </w:r>
            <w:r w:rsidRPr="003D501B">
              <w:rPr>
                <w:rFonts w:ascii="Arial Narrow" w:hAnsi="Arial Narrow" w:cstheme="minorHAnsi"/>
                <w:sz w:val="24"/>
                <w:szCs w:val="24"/>
              </w:rPr>
              <w:tab/>
              <w:t>50,00 EUR</w:t>
            </w:r>
          </w:p>
          <w:p w14:paraId="210663BF"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izlazak na teren s timskim vozilom s dva montera, demontaža mjernog brojila na mjernom mjestu, te evidentiranje u poslovnim knjigama tvrtke</w:t>
            </w:r>
            <w:r w:rsidRPr="003D501B">
              <w:rPr>
                <w:rFonts w:ascii="Arial Narrow" w:hAnsi="Arial Narrow" w:cstheme="minorHAnsi"/>
                <w:sz w:val="24"/>
                <w:szCs w:val="24"/>
              </w:rPr>
              <w:tab/>
              <w:t xml:space="preserve"> </w:t>
            </w:r>
          </w:p>
          <w:p w14:paraId="0D2D5448"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prijevoz (paušal)</w:t>
            </w:r>
            <w:r w:rsidRPr="003D501B">
              <w:rPr>
                <w:rFonts w:ascii="Arial Narrow" w:hAnsi="Arial Narrow" w:cstheme="minorHAnsi"/>
                <w:sz w:val="24"/>
                <w:szCs w:val="24"/>
              </w:rPr>
              <w:tab/>
              <w:t xml:space="preserve"> </w:t>
            </w:r>
          </w:p>
          <w:p w14:paraId="1F0702FC"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3.3. ZATVARANJE VODE ZBOG NEPODMIRENIH OBVEZA (izlazak na teren s timskim vozilom s dva montera, demontaža mjernog brojila na mjernom mjestu, te evidentiranje u poslovnim knjigama tvrtke, prijevoz paušal)</w:t>
            </w:r>
            <w:r w:rsidRPr="003D501B">
              <w:rPr>
                <w:rFonts w:ascii="Arial Narrow" w:hAnsi="Arial Narrow" w:cstheme="minorHAnsi"/>
                <w:sz w:val="24"/>
                <w:szCs w:val="24"/>
              </w:rPr>
              <w:tab/>
              <w:t>50,00 EUR</w:t>
            </w:r>
          </w:p>
          <w:p w14:paraId="6B0A3331"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izlazak na teren s timskim vozilom s dva montera, demontaža mjernog brojila na mjernom mjestu, te evidentiranje u poslovnim knjigama tvrtke</w:t>
            </w:r>
            <w:r w:rsidRPr="003D501B">
              <w:rPr>
                <w:rFonts w:ascii="Arial Narrow" w:hAnsi="Arial Narrow" w:cstheme="minorHAnsi"/>
                <w:sz w:val="24"/>
                <w:szCs w:val="24"/>
              </w:rPr>
              <w:tab/>
              <w:t xml:space="preserve"> </w:t>
            </w:r>
          </w:p>
          <w:p w14:paraId="015AE11B"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prijevoz (paušal)</w:t>
            </w:r>
            <w:r w:rsidRPr="003D501B">
              <w:rPr>
                <w:rFonts w:ascii="Arial Narrow" w:hAnsi="Arial Narrow" w:cstheme="minorHAnsi"/>
                <w:sz w:val="24"/>
                <w:szCs w:val="24"/>
              </w:rPr>
              <w:tab/>
              <w:t xml:space="preserve"> </w:t>
            </w:r>
          </w:p>
          <w:p w14:paraId="167A777E"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3.4. OTVARANJE VODE NAKON PODMIRENJA OBVEZA</w:t>
            </w:r>
            <w:r w:rsidRPr="003D501B">
              <w:rPr>
                <w:rFonts w:ascii="Arial Narrow" w:hAnsi="Arial Narrow" w:cstheme="minorHAnsi"/>
                <w:sz w:val="24"/>
                <w:szCs w:val="24"/>
              </w:rPr>
              <w:tab/>
              <w:t>50,00 EUR</w:t>
            </w:r>
          </w:p>
          <w:p w14:paraId="7346D677"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izlazak na teren s timskim vozilom s dva montera, montaža mjernog brojila na mjernom mjestu, te evidentiranje u poslovnim knjigama tvrtke</w:t>
            </w:r>
            <w:r w:rsidRPr="003D501B">
              <w:rPr>
                <w:rFonts w:ascii="Arial Narrow" w:hAnsi="Arial Narrow" w:cstheme="minorHAnsi"/>
                <w:sz w:val="24"/>
                <w:szCs w:val="24"/>
              </w:rPr>
              <w:tab/>
              <w:t xml:space="preserve"> </w:t>
            </w:r>
          </w:p>
          <w:p w14:paraId="7F9E99B0"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prijevoz (paušal)</w:t>
            </w:r>
            <w:r w:rsidRPr="003D501B">
              <w:rPr>
                <w:rFonts w:ascii="Arial Narrow" w:hAnsi="Arial Narrow" w:cstheme="minorHAnsi"/>
                <w:sz w:val="24"/>
                <w:szCs w:val="24"/>
              </w:rPr>
              <w:tab/>
              <w:t xml:space="preserve"> </w:t>
            </w:r>
          </w:p>
          <w:p w14:paraId="027AE050"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4. CJENIK KOMUNALNE USLUGE ZA IZDAVANJE PODATAKA ZA PROJEKTIRANJE</w:t>
            </w:r>
          </w:p>
          <w:p w14:paraId="3EFC1BC7"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 </w:t>
            </w:r>
            <w:r w:rsidRPr="003D501B">
              <w:rPr>
                <w:rFonts w:ascii="Arial Narrow" w:hAnsi="Arial Narrow" w:cstheme="minorHAnsi"/>
                <w:sz w:val="24"/>
                <w:szCs w:val="24"/>
              </w:rPr>
              <w:tab/>
              <w:t>ukupno</w:t>
            </w:r>
          </w:p>
          <w:p w14:paraId="68C27C68"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Izdavanje podataka o Q h- liniji- pregled katastra i izrada podloga, obilazak i uviđaj na terenu, izlazak na teren i terenski rad (zatvaranje i otvaranje ventila, ugradnje mjerne opreme, monterski radovi na mjerenju), ugradnje svih </w:t>
            </w:r>
            <w:r w:rsidRPr="003D501B">
              <w:rPr>
                <w:rFonts w:ascii="Arial Narrow" w:hAnsi="Arial Narrow" w:cstheme="minorHAnsi"/>
                <w:sz w:val="24"/>
                <w:szCs w:val="24"/>
              </w:rPr>
              <w:lastRenderedPageBreak/>
              <w:t xml:space="preserve">potrebnih </w:t>
            </w:r>
            <w:proofErr w:type="spellStart"/>
            <w:r w:rsidRPr="003D501B">
              <w:rPr>
                <w:rFonts w:ascii="Arial Narrow" w:hAnsi="Arial Narrow" w:cstheme="minorHAnsi"/>
                <w:sz w:val="24"/>
                <w:szCs w:val="24"/>
              </w:rPr>
              <w:t>fazonskih</w:t>
            </w:r>
            <w:proofErr w:type="spellEnd"/>
            <w:r w:rsidRPr="003D501B">
              <w:rPr>
                <w:rFonts w:ascii="Arial Narrow" w:hAnsi="Arial Narrow" w:cstheme="minorHAnsi"/>
                <w:sz w:val="24"/>
                <w:szCs w:val="24"/>
              </w:rPr>
              <w:t xml:space="preserve"> komada i armatura za montažu</w:t>
            </w:r>
            <w:r w:rsidRPr="003D501B">
              <w:rPr>
                <w:rFonts w:ascii="Arial Narrow" w:hAnsi="Arial Narrow" w:cstheme="minorHAnsi"/>
                <w:sz w:val="24"/>
                <w:szCs w:val="24"/>
              </w:rPr>
              <w:tab/>
              <w:t>800,00 EUR</w:t>
            </w:r>
          </w:p>
          <w:p w14:paraId="082B8DD5"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5. CJENIK ZA PRAŽNJENJE SABIRNIH JAMA</w:t>
            </w:r>
            <w:r w:rsidRPr="003D501B">
              <w:rPr>
                <w:rFonts w:ascii="Arial Narrow" w:hAnsi="Arial Narrow" w:cstheme="minorHAnsi"/>
                <w:sz w:val="24"/>
                <w:szCs w:val="24"/>
              </w:rPr>
              <w:tab/>
            </w:r>
          </w:p>
          <w:p w14:paraId="09ECD503"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5.1. Prijevoz dodatnih usisnih cijevi: ako cisterna ne može doći do jame bliže od 12 m obračunava se prijevoz dodatnih cijevi vozilom na relaciji garaža – mjesto – garaža </w:t>
            </w:r>
          </w:p>
          <w:p w14:paraId="5DB48325"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Cijena po prijeđenom km</w:t>
            </w:r>
            <w:r w:rsidRPr="003D501B">
              <w:rPr>
                <w:rFonts w:ascii="Arial Narrow" w:hAnsi="Arial Narrow" w:cstheme="minorHAnsi"/>
                <w:sz w:val="24"/>
                <w:szCs w:val="24"/>
              </w:rPr>
              <w:tab/>
              <w:t>3,00 EUR</w:t>
            </w:r>
          </w:p>
          <w:p w14:paraId="7117FEFA"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5.2.Pregled objekta prije početka radova (ako je potrebno)</w:t>
            </w:r>
            <w:r w:rsidRPr="003D501B">
              <w:rPr>
                <w:rFonts w:ascii="Arial Narrow" w:hAnsi="Arial Narrow" w:cstheme="minorHAnsi"/>
                <w:sz w:val="24"/>
                <w:szCs w:val="24"/>
              </w:rPr>
              <w:tab/>
              <w:t>50,00 EUR</w:t>
            </w:r>
          </w:p>
          <w:p w14:paraId="409DA32C"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p w14:paraId="7A89AD9E"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Na cijene iz ovog članka  obračunava se PDV sukladno važećim propisima.</w:t>
            </w:r>
          </w:p>
          <w:p w14:paraId="0ED6700D"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Završne odredbe</w:t>
            </w:r>
          </w:p>
          <w:p w14:paraId="53955AB1"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Članak 5.</w:t>
            </w:r>
          </w:p>
          <w:p w14:paraId="23C52C71"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 xml:space="preserve">Ova Odluka bit će objavljena na mrežnoj stranici isporučitelja usluge dana __.__.2026. godine. </w:t>
            </w:r>
          </w:p>
          <w:p w14:paraId="5E46B35B"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p w14:paraId="595B8EC3"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Ova Odluka stupa na snagu protekom osam dana od dana objavljivanja na mrežnoj stranici isporučitelja i primjenjuje se od ________.2026. godine.</w:t>
            </w:r>
          </w:p>
          <w:p w14:paraId="2880AD7A"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p w14:paraId="6B8BE49B" w14:textId="77777777" w:rsidR="003D501B" w:rsidRPr="003D501B" w:rsidRDefault="003D501B" w:rsidP="003D501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3D501B">
              <w:rPr>
                <w:rFonts w:ascii="Arial Narrow" w:hAnsi="Arial Narrow" w:cstheme="minorHAnsi"/>
                <w:sz w:val="24"/>
                <w:szCs w:val="24"/>
              </w:rPr>
              <w:tab/>
            </w:r>
            <w:r w:rsidRPr="003D501B">
              <w:rPr>
                <w:rFonts w:ascii="Arial Narrow" w:hAnsi="Arial Narrow" w:cstheme="minorHAnsi"/>
                <w:sz w:val="24"/>
                <w:szCs w:val="24"/>
              </w:rPr>
              <w:tab/>
            </w:r>
            <w:r w:rsidRPr="003D501B">
              <w:rPr>
                <w:rFonts w:ascii="Arial Narrow" w:hAnsi="Arial Narrow" w:cstheme="minorHAnsi"/>
                <w:sz w:val="24"/>
                <w:szCs w:val="24"/>
              </w:rPr>
              <w:tab/>
            </w:r>
            <w:r w:rsidRPr="003D501B">
              <w:rPr>
                <w:rFonts w:ascii="Arial Narrow" w:hAnsi="Arial Narrow" w:cstheme="minorHAnsi"/>
                <w:sz w:val="24"/>
                <w:szCs w:val="24"/>
              </w:rPr>
              <w:tab/>
            </w:r>
            <w:r w:rsidRPr="003D501B">
              <w:rPr>
                <w:rFonts w:ascii="Arial Narrow" w:hAnsi="Arial Narrow" w:cstheme="minorHAnsi"/>
                <w:sz w:val="24"/>
                <w:szCs w:val="24"/>
              </w:rPr>
              <w:tab/>
            </w:r>
            <w:r w:rsidRPr="003D501B">
              <w:rPr>
                <w:rFonts w:ascii="Arial Narrow" w:hAnsi="Arial Narrow" w:cstheme="minorHAnsi"/>
                <w:sz w:val="24"/>
                <w:szCs w:val="24"/>
              </w:rPr>
              <w:tab/>
            </w:r>
            <w:r w:rsidRPr="003D501B">
              <w:rPr>
                <w:rFonts w:ascii="Arial Narrow" w:hAnsi="Arial Narrow" w:cstheme="minorHAnsi"/>
                <w:sz w:val="24"/>
                <w:szCs w:val="24"/>
              </w:rPr>
              <w:tab/>
            </w:r>
            <w:r w:rsidRPr="003D501B">
              <w:rPr>
                <w:rFonts w:ascii="Arial Narrow" w:hAnsi="Arial Narrow" w:cstheme="minorHAnsi"/>
                <w:sz w:val="24"/>
                <w:szCs w:val="24"/>
              </w:rPr>
              <w:tab/>
              <w:t>Član uprave – direktor:</w:t>
            </w:r>
          </w:p>
          <w:p w14:paraId="43BA8F43" w14:textId="5A34BE50" w:rsidR="00DC5068" w:rsidRPr="00DC5068" w:rsidRDefault="00DC5068" w:rsidP="00DC506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p w14:paraId="5ACF7C86" w14:textId="77777777" w:rsidR="00A25C2B" w:rsidRPr="00A25C2B" w:rsidRDefault="00A25C2B" w:rsidP="00A25C2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DE1996" w:rsidRPr="000B5B82" w14:paraId="350EC300" w14:textId="77777777" w:rsidTr="00247FF7">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9014" w:type="dxa"/>
            <w:gridSpan w:val="2"/>
          </w:tcPr>
          <w:p w14:paraId="01D11E1B" w14:textId="77777777" w:rsidR="00446855" w:rsidRPr="00446855" w:rsidRDefault="00446855" w:rsidP="00446855">
            <w:pPr>
              <w:spacing w:before="120" w:after="120" w:line="240" w:lineRule="auto"/>
              <w:jc w:val="center"/>
              <w:rPr>
                <w:rFonts w:ascii="Arial Narrow" w:hAnsi="Arial Narrow"/>
                <w:sz w:val="24"/>
                <w:szCs w:val="24"/>
              </w:rPr>
            </w:pPr>
            <w:r w:rsidRPr="00446855">
              <w:rPr>
                <w:rFonts w:ascii="Arial Narrow" w:hAnsi="Arial Narrow"/>
                <w:sz w:val="24"/>
                <w:szCs w:val="24"/>
              </w:rPr>
              <w:lastRenderedPageBreak/>
              <w:t xml:space="preserve">Razdoblje javnog e-savjetovanja na internetskoj stranici Društva  </w:t>
            </w:r>
          </w:p>
          <w:p w14:paraId="5FE37BBC" w14:textId="22215504" w:rsidR="00DE1996" w:rsidRPr="000B5B82" w:rsidRDefault="00446855" w:rsidP="00446855">
            <w:pPr>
              <w:spacing w:before="120" w:after="120" w:line="240" w:lineRule="auto"/>
              <w:jc w:val="center"/>
              <w:rPr>
                <w:rFonts w:ascii="Arial Narrow" w:hAnsi="Arial Narrow"/>
                <w:b w:val="0"/>
                <w:sz w:val="24"/>
                <w:szCs w:val="24"/>
              </w:rPr>
            </w:pPr>
            <w:r w:rsidRPr="00446855">
              <w:rPr>
                <w:rFonts w:ascii="Arial Narrow" w:hAnsi="Arial Narrow"/>
                <w:sz w:val="24"/>
                <w:szCs w:val="24"/>
              </w:rPr>
              <w:t xml:space="preserve">od </w:t>
            </w:r>
            <w:r w:rsidR="00DC5068">
              <w:rPr>
                <w:rFonts w:ascii="Arial Narrow" w:hAnsi="Arial Narrow"/>
                <w:sz w:val="24"/>
                <w:szCs w:val="24"/>
              </w:rPr>
              <w:t>11</w:t>
            </w:r>
            <w:r w:rsidRPr="00446855">
              <w:rPr>
                <w:rFonts w:ascii="Arial Narrow" w:hAnsi="Arial Narrow"/>
                <w:sz w:val="24"/>
                <w:szCs w:val="24"/>
              </w:rPr>
              <w:t>.</w:t>
            </w:r>
            <w:r w:rsidR="00DC5068">
              <w:rPr>
                <w:rFonts w:ascii="Arial Narrow" w:hAnsi="Arial Narrow"/>
                <w:sz w:val="24"/>
                <w:szCs w:val="24"/>
              </w:rPr>
              <w:t>06</w:t>
            </w:r>
            <w:r w:rsidRPr="00446855">
              <w:rPr>
                <w:rFonts w:ascii="Arial Narrow" w:hAnsi="Arial Narrow"/>
                <w:sz w:val="24"/>
                <w:szCs w:val="24"/>
              </w:rPr>
              <w:t>.202</w:t>
            </w:r>
            <w:r w:rsidR="00E34BBD">
              <w:rPr>
                <w:rFonts w:ascii="Arial Narrow" w:hAnsi="Arial Narrow"/>
                <w:sz w:val="24"/>
                <w:szCs w:val="24"/>
              </w:rPr>
              <w:t>6</w:t>
            </w:r>
            <w:r w:rsidRPr="00446855">
              <w:rPr>
                <w:rFonts w:ascii="Arial Narrow" w:hAnsi="Arial Narrow"/>
                <w:sz w:val="24"/>
                <w:szCs w:val="24"/>
              </w:rPr>
              <w:t xml:space="preserve">. do </w:t>
            </w:r>
            <w:r w:rsidR="00DC5068">
              <w:rPr>
                <w:rFonts w:ascii="Arial Narrow" w:hAnsi="Arial Narrow"/>
                <w:sz w:val="24"/>
                <w:szCs w:val="24"/>
              </w:rPr>
              <w:t>11.07.</w:t>
            </w:r>
            <w:r w:rsidRPr="00446855">
              <w:rPr>
                <w:rFonts w:ascii="Arial Narrow" w:hAnsi="Arial Narrow"/>
                <w:sz w:val="24"/>
                <w:szCs w:val="24"/>
              </w:rPr>
              <w:t>202</w:t>
            </w:r>
            <w:r w:rsidR="00E34BBD">
              <w:rPr>
                <w:rFonts w:ascii="Arial Narrow" w:hAnsi="Arial Narrow"/>
                <w:sz w:val="24"/>
                <w:szCs w:val="24"/>
              </w:rPr>
              <w:t>6</w:t>
            </w:r>
            <w:r w:rsidRPr="00446855">
              <w:rPr>
                <w:rFonts w:ascii="Arial Narrow" w:hAnsi="Arial Narrow"/>
                <w:sz w:val="24"/>
                <w:szCs w:val="24"/>
              </w:rPr>
              <w:t>. godine</w:t>
            </w:r>
          </w:p>
        </w:tc>
      </w:tr>
      <w:tr w:rsidR="00DE1996" w:rsidRPr="000B5B82" w14:paraId="2EF912CC" w14:textId="77777777" w:rsidTr="00121DDE">
        <w:trPr>
          <w:trHeight w:val="1130"/>
        </w:trPr>
        <w:tc>
          <w:tcPr>
            <w:cnfStyle w:val="001000000000" w:firstRow="0" w:lastRow="0" w:firstColumn="1" w:lastColumn="0" w:oddVBand="0" w:evenVBand="0" w:oddHBand="0" w:evenHBand="0" w:firstRowFirstColumn="0" w:firstRowLastColumn="0" w:lastRowFirstColumn="0" w:lastRowLastColumn="0"/>
            <w:tcW w:w="4508" w:type="dxa"/>
          </w:tcPr>
          <w:p w14:paraId="125B9977" w14:textId="2BCD01FA" w:rsidR="00DE1996" w:rsidRPr="000B5B82" w:rsidRDefault="00247FF7" w:rsidP="00247FF7">
            <w:pPr>
              <w:spacing w:after="0" w:line="240" w:lineRule="auto"/>
              <w:rPr>
                <w:rFonts w:ascii="Arial Narrow" w:hAnsi="Arial Narrow"/>
                <w:sz w:val="24"/>
                <w:szCs w:val="24"/>
              </w:rPr>
            </w:pPr>
            <w:r w:rsidRPr="00247FF7">
              <w:rPr>
                <w:rFonts w:ascii="Arial Narrow" w:hAnsi="Arial Narrow"/>
                <w:sz w:val="24"/>
                <w:szCs w:val="24"/>
              </w:rPr>
              <w:t>Ime i prezime osobe odnosno naziv</w:t>
            </w:r>
            <w:r>
              <w:rPr>
                <w:rFonts w:ascii="Arial Narrow" w:hAnsi="Arial Narrow"/>
                <w:sz w:val="24"/>
                <w:szCs w:val="24"/>
              </w:rPr>
              <w:t xml:space="preserve"> </w:t>
            </w:r>
            <w:r w:rsidRPr="00247FF7">
              <w:rPr>
                <w:rFonts w:ascii="Arial Narrow" w:hAnsi="Arial Narrow"/>
                <w:sz w:val="24"/>
                <w:szCs w:val="24"/>
              </w:rPr>
              <w:t>predstavnika</w:t>
            </w:r>
            <w:r>
              <w:rPr>
                <w:rFonts w:ascii="Arial Narrow" w:hAnsi="Arial Narrow"/>
                <w:sz w:val="24"/>
                <w:szCs w:val="24"/>
              </w:rPr>
              <w:t xml:space="preserve"> </w:t>
            </w:r>
            <w:r w:rsidRPr="00247FF7">
              <w:rPr>
                <w:rFonts w:ascii="Arial Narrow" w:hAnsi="Arial Narrow"/>
                <w:sz w:val="24"/>
                <w:szCs w:val="24"/>
              </w:rPr>
              <w:t xml:space="preserve">zainteresirane javnosti koja daje svoje primjedbe </w:t>
            </w:r>
            <w:r>
              <w:rPr>
                <w:rFonts w:ascii="Arial Narrow" w:hAnsi="Arial Narrow"/>
                <w:sz w:val="24"/>
                <w:szCs w:val="24"/>
              </w:rPr>
              <w:t>i</w:t>
            </w:r>
            <w:r w:rsidRPr="00247FF7">
              <w:rPr>
                <w:rFonts w:ascii="Arial Narrow" w:hAnsi="Arial Narrow"/>
                <w:sz w:val="24"/>
                <w:szCs w:val="24"/>
              </w:rPr>
              <w:t xml:space="preserve"> prijedloge na predloženi</w:t>
            </w:r>
            <w:r>
              <w:rPr>
                <w:rFonts w:ascii="Arial Narrow" w:hAnsi="Arial Narrow"/>
                <w:sz w:val="24"/>
                <w:szCs w:val="24"/>
              </w:rPr>
              <w:t xml:space="preserve"> </w:t>
            </w:r>
            <w:r w:rsidRPr="00247FF7">
              <w:rPr>
                <w:rFonts w:ascii="Arial Narrow" w:hAnsi="Arial Narrow"/>
                <w:sz w:val="24"/>
                <w:szCs w:val="24"/>
              </w:rPr>
              <w:t>nacrt</w:t>
            </w:r>
          </w:p>
        </w:tc>
        <w:tc>
          <w:tcPr>
            <w:tcW w:w="4506" w:type="dxa"/>
          </w:tcPr>
          <w:p w14:paraId="5F1B2220" w14:textId="4B456C10" w:rsidR="00DE1996" w:rsidRPr="000B5B82" w:rsidRDefault="00DE1996">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tc>
      </w:tr>
      <w:tr w:rsidR="00DE1996" w:rsidRPr="000B5B82" w14:paraId="2B42CC84" w14:textId="77777777" w:rsidTr="00121DDE">
        <w:trPr>
          <w:cnfStyle w:val="000000100000" w:firstRow="0" w:lastRow="0" w:firstColumn="0" w:lastColumn="0" w:oddVBand="0" w:evenVBand="0" w:oddHBand="1" w:evenHBand="0" w:firstRowFirstColumn="0" w:firstRowLastColumn="0" w:lastRowFirstColumn="0" w:lastRowLastColumn="0"/>
          <w:trHeight w:val="2121"/>
        </w:trPr>
        <w:tc>
          <w:tcPr>
            <w:cnfStyle w:val="001000000000" w:firstRow="0" w:lastRow="0" w:firstColumn="1" w:lastColumn="0" w:oddVBand="0" w:evenVBand="0" w:oddHBand="0" w:evenHBand="0" w:firstRowFirstColumn="0" w:firstRowLastColumn="0" w:lastRowFirstColumn="0" w:lastRowLastColumn="0"/>
            <w:tcW w:w="4508" w:type="dxa"/>
          </w:tcPr>
          <w:p w14:paraId="28DECD0E" w14:textId="77777777" w:rsidR="00DE1996" w:rsidRPr="000B5B82" w:rsidRDefault="00DE1996">
            <w:pPr>
              <w:spacing w:after="0" w:line="240" w:lineRule="auto"/>
              <w:rPr>
                <w:rFonts w:ascii="Arial Narrow" w:hAnsi="Arial Narrow"/>
                <w:b w:val="0"/>
                <w:bCs w:val="0"/>
                <w:sz w:val="24"/>
                <w:szCs w:val="24"/>
              </w:rPr>
            </w:pPr>
          </w:p>
          <w:p w14:paraId="066D480A" w14:textId="77777777" w:rsidR="00DE1996" w:rsidRPr="000B5B82" w:rsidRDefault="00DE1996">
            <w:pPr>
              <w:spacing w:after="0" w:line="240" w:lineRule="auto"/>
              <w:rPr>
                <w:rFonts w:ascii="Arial Narrow" w:hAnsi="Arial Narrow"/>
                <w:b w:val="0"/>
                <w:bCs w:val="0"/>
                <w:sz w:val="24"/>
                <w:szCs w:val="24"/>
              </w:rPr>
            </w:pPr>
          </w:p>
          <w:p w14:paraId="297152B8" w14:textId="77777777" w:rsidR="00DE1996" w:rsidRPr="000B5B82" w:rsidRDefault="00DE1996">
            <w:pPr>
              <w:spacing w:after="0" w:line="240" w:lineRule="auto"/>
              <w:rPr>
                <w:rFonts w:ascii="Arial Narrow" w:hAnsi="Arial Narrow"/>
                <w:b w:val="0"/>
                <w:bCs w:val="0"/>
                <w:sz w:val="24"/>
                <w:szCs w:val="24"/>
              </w:rPr>
            </w:pPr>
          </w:p>
          <w:p w14:paraId="7B7F2153" w14:textId="4F03F7DF" w:rsidR="00DE1996" w:rsidRPr="000B5B82" w:rsidRDefault="00446855" w:rsidP="00446855">
            <w:pPr>
              <w:spacing w:after="0" w:line="240" w:lineRule="auto"/>
              <w:rPr>
                <w:rFonts w:ascii="Arial Narrow" w:hAnsi="Arial Narrow"/>
                <w:sz w:val="24"/>
                <w:szCs w:val="24"/>
              </w:rPr>
            </w:pPr>
            <w:r w:rsidRPr="00446855">
              <w:rPr>
                <w:rFonts w:ascii="Arial Narrow" w:hAnsi="Arial Narrow"/>
                <w:sz w:val="24"/>
                <w:szCs w:val="24"/>
              </w:rPr>
              <w:t xml:space="preserve">Primjedbe i prijedlozi na pojedine članke                          nacrta prijedloga Odluke s obrazloženjem  </w:t>
            </w:r>
          </w:p>
        </w:tc>
        <w:tc>
          <w:tcPr>
            <w:tcW w:w="4506" w:type="dxa"/>
          </w:tcPr>
          <w:p w14:paraId="572E6E1A" w14:textId="77777777" w:rsidR="00DE1996" w:rsidRPr="000B5B82" w:rsidRDefault="00DE1996">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tc>
      </w:tr>
      <w:tr w:rsidR="00DE1996" w:rsidRPr="000B5B82" w14:paraId="21AFECE3" w14:textId="77777777" w:rsidTr="00247FF7">
        <w:trPr>
          <w:trHeight w:val="990"/>
        </w:trPr>
        <w:tc>
          <w:tcPr>
            <w:cnfStyle w:val="001000000000" w:firstRow="0" w:lastRow="0" w:firstColumn="1" w:lastColumn="0" w:oddVBand="0" w:evenVBand="0" w:oddHBand="0" w:evenHBand="0" w:firstRowFirstColumn="0" w:firstRowLastColumn="0" w:lastRowFirstColumn="0" w:lastRowLastColumn="0"/>
            <w:tcW w:w="4508" w:type="dxa"/>
          </w:tcPr>
          <w:p w14:paraId="3CAC9B1A" w14:textId="77777777" w:rsidR="00DE1996" w:rsidRPr="000B5B82" w:rsidRDefault="008C4CCE">
            <w:pPr>
              <w:spacing w:after="0" w:line="240" w:lineRule="auto"/>
              <w:rPr>
                <w:rFonts w:ascii="Arial Narrow" w:hAnsi="Arial Narrow"/>
                <w:sz w:val="24"/>
                <w:szCs w:val="24"/>
              </w:rPr>
            </w:pPr>
            <w:r w:rsidRPr="000B5B82">
              <w:rPr>
                <w:rFonts w:ascii="Arial Narrow" w:hAnsi="Arial Narrow"/>
                <w:sz w:val="24"/>
                <w:szCs w:val="24"/>
              </w:rPr>
              <w:t>Ime i prezime osobe (ili osoba) koja je sastavljala primjedbe i prijedloge ili osobe koje predstavlja zainteresiranu javnost, e-mail ili drugi podatci za kontakt</w:t>
            </w:r>
          </w:p>
        </w:tc>
        <w:tc>
          <w:tcPr>
            <w:tcW w:w="4506" w:type="dxa"/>
          </w:tcPr>
          <w:p w14:paraId="44C7024C" w14:textId="77777777" w:rsidR="00DE1996" w:rsidRPr="000B5B82" w:rsidRDefault="00DE1996">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tc>
      </w:tr>
      <w:tr w:rsidR="00DE1996" w:rsidRPr="000B5B82" w14:paraId="7EAFBC41" w14:textId="77777777" w:rsidTr="00121DDE">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508" w:type="dxa"/>
          </w:tcPr>
          <w:p w14:paraId="751F7AAE" w14:textId="77777777" w:rsidR="00DE1996" w:rsidRPr="000B5B82" w:rsidRDefault="008C4CCE">
            <w:pPr>
              <w:spacing w:after="0" w:line="240" w:lineRule="auto"/>
              <w:rPr>
                <w:rFonts w:ascii="Arial Narrow" w:hAnsi="Arial Narrow"/>
                <w:sz w:val="24"/>
                <w:szCs w:val="24"/>
              </w:rPr>
            </w:pPr>
            <w:r w:rsidRPr="000B5B82">
              <w:rPr>
                <w:rFonts w:ascii="Arial Narrow" w:hAnsi="Arial Narrow"/>
                <w:sz w:val="24"/>
                <w:szCs w:val="24"/>
              </w:rPr>
              <w:t>Datum dostavljanja</w:t>
            </w:r>
          </w:p>
        </w:tc>
        <w:tc>
          <w:tcPr>
            <w:tcW w:w="4506" w:type="dxa"/>
          </w:tcPr>
          <w:p w14:paraId="53B26A95" w14:textId="77777777" w:rsidR="00DE1996" w:rsidRPr="000B5B82" w:rsidRDefault="00DE1996">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tc>
      </w:tr>
    </w:tbl>
    <w:p w14:paraId="295E2DB0" w14:textId="77777777" w:rsidR="001B7020" w:rsidRDefault="001B7020">
      <w:pPr>
        <w:rPr>
          <w:rFonts w:ascii="Arial Narrow" w:hAnsi="Arial Narrow"/>
          <w:b/>
          <w:sz w:val="24"/>
          <w:szCs w:val="24"/>
        </w:rPr>
      </w:pPr>
    </w:p>
    <w:p w14:paraId="12063732" w14:textId="77777777" w:rsidR="003D501B" w:rsidRDefault="003D501B">
      <w:pPr>
        <w:rPr>
          <w:rFonts w:ascii="Arial Narrow" w:hAnsi="Arial Narrow"/>
          <w:b/>
          <w:sz w:val="24"/>
          <w:szCs w:val="24"/>
        </w:rPr>
      </w:pPr>
    </w:p>
    <w:p w14:paraId="36D5F98F" w14:textId="3D9F7527" w:rsidR="00DE1996" w:rsidRPr="000B5B82" w:rsidRDefault="008C4CCE">
      <w:pPr>
        <w:rPr>
          <w:rFonts w:ascii="Arial Narrow" w:hAnsi="Arial Narrow"/>
          <w:b/>
          <w:sz w:val="24"/>
          <w:szCs w:val="24"/>
        </w:rPr>
      </w:pPr>
      <w:r w:rsidRPr="000B5B82">
        <w:rPr>
          <w:rFonts w:ascii="Arial Narrow" w:hAnsi="Arial Narrow"/>
          <w:b/>
          <w:sz w:val="24"/>
          <w:szCs w:val="24"/>
        </w:rPr>
        <w:lastRenderedPageBreak/>
        <w:t>NAPOMENA:</w:t>
      </w:r>
    </w:p>
    <w:p w14:paraId="4D68327B" w14:textId="65BB3013" w:rsidR="001877C0" w:rsidRPr="001877C0" w:rsidRDefault="001877C0" w:rsidP="001877C0">
      <w:pPr>
        <w:rPr>
          <w:rFonts w:ascii="Arial Narrow" w:hAnsi="Arial Narrow"/>
          <w:sz w:val="24"/>
          <w:szCs w:val="24"/>
        </w:rPr>
      </w:pPr>
      <w:r w:rsidRPr="001877C0">
        <w:rPr>
          <w:rFonts w:ascii="Arial Narrow" w:hAnsi="Arial Narrow"/>
          <w:sz w:val="24"/>
          <w:szCs w:val="24"/>
        </w:rPr>
        <w:t xml:space="preserve">Popunjeni obrazac dostaviti na adresu elektroničke pošte: </w:t>
      </w:r>
      <w:hyperlink r:id="rId5" w:history="1">
        <w:r w:rsidR="00E34BBD" w:rsidRPr="007405C4">
          <w:rPr>
            <w:rStyle w:val="Hyperlink"/>
            <w:rFonts w:ascii="Arial Narrow" w:hAnsi="Arial Narrow"/>
            <w:sz w:val="24"/>
            <w:szCs w:val="24"/>
          </w:rPr>
          <w:t>info@vodovod-dubrovnik.hr</w:t>
        </w:r>
      </w:hyperlink>
      <w:r w:rsidR="00E34BBD">
        <w:rPr>
          <w:rFonts w:ascii="Arial Narrow" w:hAnsi="Arial Narrow"/>
          <w:sz w:val="24"/>
          <w:szCs w:val="24"/>
        </w:rPr>
        <w:t xml:space="preserve"> </w:t>
      </w:r>
      <w:r w:rsidRPr="001877C0">
        <w:rPr>
          <w:rFonts w:ascii="Arial Narrow" w:hAnsi="Arial Narrow"/>
          <w:sz w:val="24"/>
          <w:szCs w:val="24"/>
        </w:rPr>
        <w:t xml:space="preserve">zaključno do </w:t>
      </w:r>
      <w:r w:rsidR="00DC5068">
        <w:rPr>
          <w:rFonts w:ascii="Arial Narrow" w:hAnsi="Arial Narrow"/>
          <w:b/>
          <w:bCs/>
          <w:sz w:val="24"/>
          <w:szCs w:val="24"/>
          <w:u w:val="single"/>
        </w:rPr>
        <w:t>11</w:t>
      </w:r>
      <w:r w:rsidRPr="001877C0">
        <w:rPr>
          <w:rFonts w:ascii="Arial Narrow" w:hAnsi="Arial Narrow"/>
          <w:b/>
          <w:bCs/>
          <w:sz w:val="24"/>
          <w:szCs w:val="24"/>
          <w:u w:val="single"/>
        </w:rPr>
        <w:t>.</w:t>
      </w:r>
      <w:r w:rsidR="00DC5068">
        <w:rPr>
          <w:rFonts w:ascii="Arial Narrow" w:hAnsi="Arial Narrow"/>
          <w:b/>
          <w:bCs/>
          <w:sz w:val="24"/>
          <w:szCs w:val="24"/>
          <w:u w:val="single"/>
        </w:rPr>
        <w:t>07</w:t>
      </w:r>
      <w:r w:rsidRPr="001877C0">
        <w:rPr>
          <w:rFonts w:ascii="Arial Narrow" w:hAnsi="Arial Narrow"/>
          <w:b/>
          <w:bCs/>
          <w:sz w:val="24"/>
          <w:szCs w:val="24"/>
          <w:u w:val="single"/>
        </w:rPr>
        <w:t>.202</w:t>
      </w:r>
      <w:r w:rsidR="00E34BBD">
        <w:rPr>
          <w:rFonts w:ascii="Arial Narrow" w:hAnsi="Arial Narrow"/>
          <w:b/>
          <w:bCs/>
          <w:sz w:val="24"/>
          <w:szCs w:val="24"/>
          <w:u w:val="single"/>
        </w:rPr>
        <w:t>6</w:t>
      </w:r>
      <w:r w:rsidRPr="001877C0">
        <w:rPr>
          <w:rFonts w:ascii="Arial Narrow" w:hAnsi="Arial Narrow"/>
          <w:b/>
          <w:bCs/>
          <w:sz w:val="24"/>
          <w:szCs w:val="24"/>
          <w:u w:val="single"/>
        </w:rPr>
        <w:t>. godine.</w:t>
      </w:r>
    </w:p>
    <w:p w14:paraId="1E7992BD" w14:textId="7F08974F" w:rsidR="001877C0" w:rsidRPr="001877C0" w:rsidRDefault="001877C0" w:rsidP="001877C0">
      <w:pPr>
        <w:rPr>
          <w:rFonts w:ascii="Arial Narrow" w:hAnsi="Arial Narrow"/>
          <w:sz w:val="24"/>
          <w:szCs w:val="24"/>
        </w:rPr>
      </w:pPr>
      <w:r w:rsidRPr="001877C0">
        <w:rPr>
          <w:rFonts w:ascii="Arial Narrow" w:hAnsi="Arial Narrow"/>
          <w:sz w:val="24"/>
          <w:szCs w:val="24"/>
        </w:rPr>
        <w:t xml:space="preserve">Po završetku savjetovanja, sve pristigle primjedbe/prijedlozi bit će javno dostupni na internetskoj stranici Vodovoda </w:t>
      </w:r>
      <w:r w:rsidR="00E34BBD">
        <w:rPr>
          <w:rFonts w:ascii="Arial Narrow" w:hAnsi="Arial Narrow"/>
          <w:sz w:val="24"/>
          <w:szCs w:val="24"/>
        </w:rPr>
        <w:t>Dubrovnik d.o.o.</w:t>
      </w:r>
      <w:r w:rsidRPr="001877C0">
        <w:rPr>
          <w:rFonts w:ascii="Arial Narrow" w:hAnsi="Arial Narrow"/>
          <w:sz w:val="24"/>
          <w:szCs w:val="24"/>
        </w:rPr>
        <w:t xml:space="preserve"> sa sjedištem u </w:t>
      </w:r>
      <w:r w:rsidR="00E34BBD">
        <w:rPr>
          <w:rFonts w:ascii="Arial Narrow" w:hAnsi="Arial Narrow"/>
          <w:sz w:val="24"/>
          <w:szCs w:val="24"/>
        </w:rPr>
        <w:t>Dubrovniku</w:t>
      </w:r>
      <w:r w:rsidRPr="001877C0">
        <w:rPr>
          <w:rFonts w:ascii="Arial Narrow" w:hAnsi="Arial Narrow"/>
          <w:sz w:val="24"/>
          <w:szCs w:val="24"/>
        </w:rPr>
        <w:t>.</w:t>
      </w:r>
    </w:p>
    <w:p w14:paraId="2E56E6A7" w14:textId="77777777" w:rsidR="001877C0" w:rsidRPr="001877C0" w:rsidRDefault="001877C0" w:rsidP="001877C0">
      <w:pPr>
        <w:rPr>
          <w:rFonts w:ascii="Arial Narrow" w:hAnsi="Arial Narrow"/>
          <w:sz w:val="24"/>
          <w:szCs w:val="24"/>
        </w:rPr>
      </w:pPr>
      <w:r w:rsidRPr="001877C0">
        <w:rPr>
          <w:rFonts w:ascii="Arial Narrow" w:hAnsi="Arial Narrow"/>
          <w:sz w:val="24"/>
          <w:szCs w:val="24"/>
        </w:rPr>
        <w:t>Ukoliko ne želite da Vaši osobni podaci budu javno objavljeni, molimo da to jasno istaknete pri slanju obrasca.</w:t>
      </w:r>
    </w:p>
    <w:p w14:paraId="38EF3CA3" w14:textId="1D834A72" w:rsidR="001877C0" w:rsidRPr="001877C0" w:rsidRDefault="001877C0" w:rsidP="001877C0">
      <w:pPr>
        <w:rPr>
          <w:rFonts w:ascii="Arial Narrow" w:hAnsi="Arial Narrow"/>
          <w:sz w:val="24"/>
          <w:szCs w:val="24"/>
        </w:rPr>
      </w:pPr>
      <w:r w:rsidRPr="001877C0">
        <w:rPr>
          <w:rFonts w:ascii="Arial Narrow" w:hAnsi="Arial Narrow"/>
          <w:sz w:val="24"/>
          <w:szCs w:val="24"/>
        </w:rPr>
        <w:t xml:space="preserve">Anonimne, uvredljive komentare koji nisu u skladu s prijedlogom nacrta </w:t>
      </w:r>
      <w:r w:rsidR="00FD51A6" w:rsidRPr="001669A8">
        <w:rPr>
          <w:rFonts w:ascii="Arial Narrow" w:hAnsi="Arial Narrow" w:cstheme="minorHAnsi"/>
          <w:sz w:val="24"/>
          <w:szCs w:val="24"/>
        </w:rPr>
        <w:t>Odluke o cijeni vodnih usluga</w:t>
      </w:r>
      <w:r w:rsidR="00FD51A6" w:rsidRPr="001877C0">
        <w:rPr>
          <w:rFonts w:ascii="Arial Narrow" w:hAnsi="Arial Narrow"/>
          <w:sz w:val="24"/>
          <w:szCs w:val="24"/>
        </w:rPr>
        <w:t xml:space="preserve"> </w:t>
      </w:r>
      <w:r w:rsidRPr="001877C0">
        <w:rPr>
          <w:rFonts w:ascii="Arial Narrow" w:hAnsi="Arial Narrow"/>
          <w:sz w:val="24"/>
          <w:szCs w:val="24"/>
        </w:rPr>
        <w:t>nećemo objavljivati.</w:t>
      </w:r>
    </w:p>
    <w:p w14:paraId="25E77AAA" w14:textId="6128A1D8" w:rsidR="00DE1996" w:rsidRPr="000B5B82" w:rsidRDefault="001877C0" w:rsidP="001877C0">
      <w:pPr>
        <w:rPr>
          <w:rFonts w:ascii="Arial Narrow" w:hAnsi="Arial Narrow"/>
          <w:sz w:val="24"/>
          <w:szCs w:val="24"/>
        </w:rPr>
      </w:pPr>
      <w:r w:rsidRPr="001877C0">
        <w:rPr>
          <w:rFonts w:ascii="Arial Narrow" w:hAnsi="Arial Narrow"/>
          <w:sz w:val="24"/>
          <w:szCs w:val="24"/>
        </w:rPr>
        <w:t>Primjedbe/prijedlozi i</w:t>
      </w:r>
      <w:r w:rsidR="00E57F1E">
        <w:rPr>
          <w:rFonts w:ascii="Arial Narrow" w:hAnsi="Arial Narrow"/>
          <w:sz w:val="24"/>
          <w:szCs w:val="24"/>
        </w:rPr>
        <w:t>sključivo</w:t>
      </w:r>
      <w:r w:rsidRPr="001877C0">
        <w:rPr>
          <w:rFonts w:ascii="Arial Narrow" w:hAnsi="Arial Narrow"/>
          <w:sz w:val="24"/>
          <w:szCs w:val="24"/>
        </w:rPr>
        <w:t xml:space="preserve"> se podnose na obrascu, dok se podnesene primjedbe/prijedlozi na drugi način neće uzimati u obzir.</w:t>
      </w:r>
    </w:p>
    <w:sectPr w:rsidR="00DE1996" w:rsidRPr="000B5B82">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766BA"/>
    <w:multiLevelType w:val="hybridMultilevel"/>
    <w:tmpl w:val="8D8A871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43563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96"/>
    <w:rsid w:val="00001561"/>
    <w:rsid w:val="000334CE"/>
    <w:rsid w:val="00051556"/>
    <w:rsid w:val="0006206A"/>
    <w:rsid w:val="00077441"/>
    <w:rsid w:val="000B5B82"/>
    <w:rsid w:val="000D58E1"/>
    <w:rsid w:val="0010705C"/>
    <w:rsid w:val="00121DDE"/>
    <w:rsid w:val="001669A8"/>
    <w:rsid w:val="001754F4"/>
    <w:rsid w:val="001877C0"/>
    <w:rsid w:val="00196F81"/>
    <w:rsid w:val="001A30B9"/>
    <w:rsid w:val="001B382B"/>
    <w:rsid w:val="001B7020"/>
    <w:rsid w:val="001C3F59"/>
    <w:rsid w:val="00213671"/>
    <w:rsid w:val="00224462"/>
    <w:rsid w:val="00224728"/>
    <w:rsid w:val="00247FF7"/>
    <w:rsid w:val="00284167"/>
    <w:rsid w:val="0028673D"/>
    <w:rsid w:val="002B1E08"/>
    <w:rsid w:val="002C2D2B"/>
    <w:rsid w:val="002D0CFC"/>
    <w:rsid w:val="003035B7"/>
    <w:rsid w:val="00306890"/>
    <w:rsid w:val="003305C2"/>
    <w:rsid w:val="003446A0"/>
    <w:rsid w:val="003B78CC"/>
    <w:rsid w:val="003D501B"/>
    <w:rsid w:val="00426DDC"/>
    <w:rsid w:val="00442279"/>
    <w:rsid w:val="00446855"/>
    <w:rsid w:val="00495BDB"/>
    <w:rsid w:val="004A2477"/>
    <w:rsid w:val="004A2E5E"/>
    <w:rsid w:val="004B33DB"/>
    <w:rsid w:val="004B5761"/>
    <w:rsid w:val="004B7A92"/>
    <w:rsid w:val="004F2FCF"/>
    <w:rsid w:val="00511AA1"/>
    <w:rsid w:val="0053086B"/>
    <w:rsid w:val="0055452A"/>
    <w:rsid w:val="0059594D"/>
    <w:rsid w:val="005C2CBE"/>
    <w:rsid w:val="005C79FC"/>
    <w:rsid w:val="005E2349"/>
    <w:rsid w:val="005E7376"/>
    <w:rsid w:val="006236BC"/>
    <w:rsid w:val="00667639"/>
    <w:rsid w:val="00707145"/>
    <w:rsid w:val="0073241F"/>
    <w:rsid w:val="00745685"/>
    <w:rsid w:val="00756F97"/>
    <w:rsid w:val="00801E66"/>
    <w:rsid w:val="00842C53"/>
    <w:rsid w:val="00854412"/>
    <w:rsid w:val="008815FD"/>
    <w:rsid w:val="0089793C"/>
    <w:rsid w:val="008B0C2C"/>
    <w:rsid w:val="008C4CCE"/>
    <w:rsid w:val="008E2EFB"/>
    <w:rsid w:val="009157D5"/>
    <w:rsid w:val="009513A6"/>
    <w:rsid w:val="00960C55"/>
    <w:rsid w:val="00A0651B"/>
    <w:rsid w:val="00A1336B"/>
    <w:rsid w:val="00A1402A"/>
    <w:rsid w:val="00A25C2B"/>
    <w:rsid w:val="00A60E00"/>
    <w:rsid w:val="00A92F81"/>
    <w:rsid w:val="00AB45B6"/>
    <w:rsid w:val="00AD7A3C"/>
    <w:rsid w:val="00AF400B"/>
    <w:rsid w:val="00B201CE"/>
    <w:rsid w:val="00B32D9C"/>
    <w:rsid w:val="00B40A0A"/>
    <w:rsid w:val="00B43D40"/>
    <w:rsid w:val="00B6472F"/>
    <w:rsid w:val="00B836DF"/>
    <w:rsid w:val="00BC213F"/>
    <w:rsid w:val="00BD2526"/>
    <w:rsid w:val="00C23F30"/>
    <w:rsid w:val="00C41ADA"/>
    <w:rsid w:val="00C8055F"/>
    <w:rsid w:val="00C971B1"/>
    <w:rsid w:val="00D01D70"/>
    <w:rsid w:val="00D04D37"/>
    <w:rsid w:val="00D22BD4"/>
    <w:rsid w:val="00D44FA6"/>
    <w:rsid w:val="00D470BA"/>
    <w:rsid w:val="00DC5068"/>
    <w:rsid w:val="00DE1996"/>
    <w:rsid w:val="00E15283"/>
    <w:rsid w:val="00E34BBD"/>
    <w:rsid w:val="00E57F1E"/>
    <w:rsid w:val="00E75CAC"/>
    <w:rsid w:val="00E84688"/>
    <w:rsid w:val="00E8520B"/>
    <w:rsid w:val="00E9224C"/>
    <w:rsid w:val="00EB67E4"/>
    <w:rsid w:val="00F26FC9"/>
    <w:rsid w:val="00FC32A1"/>
    <w:rsid w:val="00FD4C49"/>
    <w:rsid w:val="00FD51A6"/>
    <w:rsid w:val="00FE795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71F3"/>
  <w15:docId w15:val="{046DC43A-1CBC-4802-BAE8-C7A2D5A8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E74833"/>
    <w:rPr>
      <w:color w:val="0563C1" w:themeColor="hyperlink"/>
      <w:u w:val="single"/>
    </w:rPr>
  </w:style>
  <w:style w:type="character" w:customStyle="1" w:styleId="UnresolvedMention1">
    <w:name w:val="Unresolved Mention1"/>
    <w:basedOn w:val="DefaultParagraphFont"/>
    <w:uiPriority w:val="99"/>
    <w:semiHidden/>
    <w:unhideWhenUsed/>
    <w:qFormat/>
    <w:rsid w:val="00E74833"/>
    <w:rPr>
      <w:color w:val="605E5C"/>
      <w:shd w:val="clear" w:color="auto" w:fill="E1DFDD"/>
    </w:rPr>
  </w:style>
  <w:style w:type="character" w:customStyle="1" w:styleId="ListParagraphChar">
    <w:name w:val="List Paragraph Char"/>
    <w:link w:val="ListParagraph"/>
    <w:uiPriority w:val="34"/>
    <w:qFormat/>
    <w:rsid w:val="00BB302A"/>
    <w:rPr>
      <w:rFonts w:ascii="Calibri" w:eastAsia="Calibri" w:hAnsi="Calibri" w:cs="Times New Roman"/>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BB302A"/>
    <w:pPr>
      <w:spacing w:after="0" w:line="240" w:lineRule="auto"/>
      <w:ind w:left="720"/>
      <w:contextualSpacing/>
    </w:pPr>
    <w:rPr>
      <w:rFonts w:ascii="Calibri" w:eastAsia="Calibri" w:hAnsi="Calibri" w:cs="Times New Roman"/>
    </w:rPr>
  </w:style>
  <w:style w:type="paragraph" w:customStyle="1" w:styleId="t-9-8">
    <w:name w:val="t-9-8"/>
    <w:basedOn w:val="Normal"/>
    <w:qFormat/>
    <w:rsid w:val="00BB302A"/>
    <w:pPr>
      <w:spacing w:beforeAutospacing="1"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1D4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8275E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FD4C49"/>
    <w:rPr>
      <w:color w:val="0563C1" w:themeColor="hyperlink"/>
      <w:u w:val="single"/>
    </w:rPr>
  </w:style>
  <w:style w:type="paragraph" w:styleId="BalloonText">
    <w:name w:val="Balloon Text"/>
    <w:basedOn w:val="Normal"/>
    <w:link w:val="BalloonTextChar"/>
    <w:uiPriority w:val="99"/>
    <w:semiHidden/>
    <w:unhideWhenUsed/>
    <w:rsid w:val="004A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E5E"/>
    <w:rPr>
      <w:rFonts w:ascii="Tahoma" w:hAnsi="Tahoma" w:cs="Tahoma"/>
      <w:sz w:val="16"/>
      <w:szCs w:val="16"/>
    </w:rPr>
  </w:style>
  <w:style w:type="character" w:styleId="UnresolvedMention">
    <w:name w:val="Unresolved Mention"/>
    <w:basedOn w:val="DefaultParagraphFont"/>
    <w:uiPriority w:val="99"/>
    <w:semiHidden/>
    <w:unhideWhenUsed/>
    <w:rsid w:val="00E34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34408">
      <w:bodyDiv w:val="1"/>
      <w:marLeft w:val="0"/>
      <w:marRight w:val="0"/>
      <w:marTop w:val="0"/>
      <w:marBottom w:val="0"/>
      <w:divBdr>
        <w:top w:val="none" w:sz="0" w:space="0" w:color="auto"/>
        <w:left w:val="none" w:sz="0" w:space="0" w:color="auto"/>
        <w:bottom w:val="none" w:sz="0" w:space="0" w:color="auto"/>
        <w:right w:val="none" w:sz="0" w:space="0" w:color="auto"/>
      </w:divBdr>
    </w:div>
    <w:div w:id="1271739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odovod-dubrovnik.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1359</Words>
  <Characters>7751</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Rodić</dc:creator>
  <cp:lastModifiedBy>Danijela Cvjetović</cp:lastModifiedBy>
  <cp:revision>7</cp:revision>
  <cp:lastPrinted>2026-06-10T12:23:00Z</cp:lastPrinted>
  <dcterms:created xsi:type="dcterms:W3CDTF">2026-06-10T12:43:00Z</dcterms:created>
  <dcterms:modified xsi:type="dcterms:W3CDTF">2026-06-11T07:30:00Z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